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C9" w:rsidRPr="005C34B1" w:rsidRDefault="000164C9" w:rsidP="000164C9">
      <w:pPr>
        <w:ind w:right="-458"/>
        <w:jc w:val="center"/>
        <w:rPr>
          <w:caps/>
          <w:spacing w:val="-10"/>
          <w:sz w:val="28"/>
          <w:szCs w:val="28"/>
        </w:rPr>
      </w:pPr>
      <w:r w:rsidRPr="005C34B1"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0164C9" w:rsidRPr="00471F67" w:rsidRDefault="000164C9" w:rsidP="000164C9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0164C9" w:rsidRPr="00471F67" w:rsidTr="00D636DA">
        <w:trPr>
          <w:trHeight w:val="1620"/>
        </w:trPr>
        <w:tc>
          <w:tcPr>
            <w:tcW w:w="3794" w:type="dxa"/>
          </w:tcPr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Pr="00471F67">
              <w:rPr>
                <w:caps/>
                <w:sz w:val="28"/>
              </w:rPr>
              <w:t>П «К</w:t>
            </w:r>
            <w:r w:rsidRPr="00471F67">
              <w:rPr>
                <w:sz w:val="28"/>
              </w:rPr>
              <w:t>останайский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471F67">
              <w:rPr>
                <w:sz w:val="28"/>
              </w:rPr>
              <w:t xml:space="preserve">государственный 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471F67">
              <w:rPr>
                <w:sz w:val="28"/>
              </w:rPr>
              <w:t>университет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471F67">
              <w:rPr>
                <w:sz w:val="28"/>
                <w:lang w:val="kk-KZ"/>
              </w:rPr>
              <w:t>и</w:t>
            </w:r>
            <w:r>
              <w:rPr>
                <w:sz w:val="28"/>
                <w:lang w:val="kk-KZ"/>
              </w:rPr>
              <w:t>мени</w:t>
            </w:r>
            <w:r w:rsidRPr="00471F67">
              <w:rPr>
                <w:caps/>
                <w:sz w:val="28"/>
              </w:rPr>
              <w:t xml:space="preserve"> А. </w:t>
            </w:r>
            <w:proofErr w:type="spellStart"/>
            <w:r w:rsidRPr="00471F67">
              <w:rPr>
                <w:caps/>
                <w:sz w:val="28"/>
              </w:rPr>
              <w:t>Б</w:t>
            </w:r>
            <w:r w:rsidRPr="00471F67">
              <w:rPr>
                <w:sz w:val="28"/>
              </w:rPr>
              <w:t>айтурсын</w:t>
            </w:r>
            <w:r w:rsidRPr="00471F67">
              <w:rPr>
                <w:sz w:val="28"/>
              </w:rPr>
              <w:t>о</w:t>
            </w:r>
            <w:r w:rsidRPr="00471F67">
              <w:rPr>
                <w:sz w:val="28"/>
              </w:rPr>
              <w:t>ва</w:t>
            </w:r>
            <w:proofErr w:type="spellEnd"/>
            <w:r w:rsidRPr="00471F67">
              <w:rPr>
                <w:sz w:val="28"/>
              </w:rPr>
              <w:t>»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rPr>
                <w:sz w:val="28"/>
              </w:rPr>
            </w:pPr>
          </w:p>
          <w:p w:rsidR="000164C9" w:rsidRPr="000164C9" w:rsidRDefault="000164C9" w:rsidP="000164C9">
            <w:pPr>
              <w:framePr w:hSpace="180" w:wrap="around" w:vAnchor="text" w:hAnchor="text" w:x="109" w:y="166"/>
            </w:pPr>
            <w:r w:rsidRPr="000164C9">
              <w:rPr>
                <w:sz w:val="28"/>
              </w:rPr>
              <w:t>Юридический факультет</w:t>
            </w:r>
          </w:p>
        </w:tc>
        <w:tc>
          <w:tcPr>
            <w:tcW w:w="1440" w:type="dxa"/>
          </w:tcPr>
          <w:p w:rsidR="000164C9" w:rsidRPr="00471F67" w:rsidRDefault="000164C9" w:rsidP="00D636DA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Проректор по учебной работе и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новым  технологиям  обучения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___________________Ф.Майер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13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0164C9" w:rsidRPr="00471F67" w:rsidRDefault="000164C9" w:rsidP="00D636DA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89463E" w:rsidRDefault="0089463E" w:rsidP="0089463E"/>
    <w:p w:rsidR="0089463E" w:rsidRDefault="0089463E" w:rsidP="0089463E"/>
    <w:p w:rsidR="0089463E" w:rsidRPr="0089463E" w:rsidRDefault="0089463E" w:rsidP="0089463E"/>
    <w:p w:rsidR="00CF5F23" w:rsidRPr="00620299" w:rsidRDefault="00CF5F23" w:rsidP="00CF5F23">
      <w:pPr>
        <w:pStyle w:val="4"/>
        <w:jc w:val="center"/>
        <w:rPr>
          <w:b w:val="0"/>
        </w:rPr>
      </w:pPr>
      <w:r w:rsidRPr="00620299">
        <w:rPr>
          <w:b w:val="0"/>
        </w:rPr>
        <w:t>Кафедра уголовного права и процесса</w:t>
      </w:r>
    </w:p>
    <w:p w:rsidR="00C475A8" w:rsidRDefault="00C475A8" w:rsidP="00C475A8">
      <w:pPr>
        <w:rPr>
          <w:sz w:val="28"/>
        </w:rPr>
      </w:pPr>
    </w:p>
    <w:p w:rsidR="00E2747F" w:rsidRDefault="00E2747F" w:rsidP="00C475A8">
      <w:pPr>
        <w:rPr>
          <w:sz w:val="28"/>
        </w:rPr>
      </w:pPr>
    </w:p>
    <w:p w:rsidR="0089463E" w:rsidRPr="00471F67" w:rsidRDefault="0089463E" w:rsidP="00C475A8">
      <w:pPr>
        <w:rPr>
          <w:sz w:val="28"/>
        </w:rPr>
      </w:pPr>
    </w:p>
    <w:p w:rsidR="00C475A8" w:rsidRPr="00A075D3" w:rsidRDefault="00585FEB" w:rsidP="00C475A8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="00C475A8" w:rsidRPr="00A075D3">
        <w:rPr>
          <w:rFonts w:ascii="Times New Roman" w:hAnsi="Times New Roman" w:cs="Times New Roman"/>
          <w:i w:val="0"/>
          <w:caps/>
        </w:rPr>
        <w:t>учебная  программа</w:t>
      </w:r>
    </w:p>
    <w:p w:rsidR="00C475A8" w:rsidRDefault="00C475A8" w:rsidP="00C475A8"/>
    <w:p w:rsidR="000164C9" w:rsidRPr="00471F67" w:rsidRDefault="000164C9" w:rsidP="00C475A8"/>
    <w:p w:rsidR="00CF5F23" w:rsidRPr="00262728" w:rsidRDefault="00C475A8" w:rsidP="00CF5F23">
      <w:pPr>
        <w:pStyle w:val="1"/>
        <w:spacing w:line="360" w:lineRule="auto"/>
        <w:ind w:left="1800"/>
        <w:rPr>
          <w:color w:val="FF0000"/>
        </w:rPr>
      </w:pPr>
      <w:r w:rsidRPr="00471F67">
        <w:t xml:space="preserve">дисциплины     </w:t>
      </w:r>
      <w:r w:rsidRPr="00471F67">
        <w:tab/>
      </w:r>
      <w:proofErr w:type="gramStart"/>
      <w:r w:rsidR="00CF5F23" w:rsidRPr="00620299">
        <w:t>Судебная</w:t>
      </w:r>
      <w:proofErr w:type="gramEnd"/>
      <w:r w:rsidR="000164C9">
        <w:t xml:space="preserve"> </w:t>
      </w:r>
      <w:proofErr w:type="spellStart"/>
      <w:r w:rsidR="00CF5F23" w:rsidRPr="00620299">
        <w:t>экспертология</w:t>
      </w:r>
      <w:proofErr w:type="spellEnd"/>
    </w:p>
    <w:p w:rsidR="000164C9" w:rsidRDefault="000164C9" w:rsidP="000164C9">
      <w:pPr>
        <w:pStyle w:val="1"/>
        <w:ind w:left="1800"/>
        <w:rPr>
          <w:szCs w:val="28"/>
        </w:rPr>
      </w:pPr>
    </w:p>
    <w:p w:rsidR="009434AF" w:rsidRPr="009434AF" w:rsidRDefault="00C475A8" w:rsidP="000164C9">
      <w:pPr>
        <w:pStyle w:val="1"/>
        <w:ind w:left="1800"/>
        <w:rPr>
          <w:szCs w:val="28"/>
        </w:rPr>
      </w:pPr>
      <w:r w:rsidRPr="0089463E">
        <w:rPr>
          <w:szCs w:val="28"/>
        </w:rPr>
        <w:t xml:space="preserve">специальность      </w:t>
      </w:r>
      <w:r w:rsidRPr="0089463E">
        <w:rPr>
          <w:szCs w:val="28"/>
        </w:rPr>
        <w:tab/>
      </w:r>
      <w:r w:rsidR="009434AF" w:rsidRPr="009434AF">
        <w:rPr>
          <w:szCs w:val="28"/>
        </w:rPr>
        <w:t>5В030100 - Юриспруденция</w:t>
      </w:r>
    </w:p>
    <w:p w:rsidR="000164C9" w:rsidRDefault="000164C9" w:rsidP="009434AF">
      <w:pPr>
        <w:spacing w:line="360" w:lineRule="auto"/>
        <w:ind w:firstLine="1800"/>
        <w:rPr>
          <w:sz w:val="28"/>
          <w:szCs w:val="28"/>
        </w:rPr>
      </w:pPr>
    </w:p>
    <w:p w:rsidR="0089463E" w:rsidRPr="00CF5F23" w:rsidRDefault="0089463E" w:rsidP="009434AF">
      <w:pPr>
        <w:spacing w:line="360" w:lineRule="auto"/>
        <w:ind w:firstLine="1800"/>
        <w:rPr>
          <w:sz w:val="28"/>
          <w:szCs w:val="28"/>
        </w:rPr>
      </w:pPr>
      <w:r w:rsidRPr="0089463E">
        <w:rPr>
          <w:sz w:val="28"/>
          <w:szCs w:val="28"/>
        </w:rPr>
        <w:t xml:space="preserve">всего </w:t>
      </w:r>
      <w:r w:rsidR="00AA0B8C">
        <w:rPr>
          <w:sz w:val="28"/>
          <w:szCs w:val="28"/>
        </w:rPr>
        <w:t xml:space="preserve">кредитов </w:t>
      </w:r>
      <w:r w:rsidR="00AA0B8C">
        <w:rPr>
          <w:sz w:val="28"/>
          <w:szCs w:val="28"/>
        </w:rPr>
        <w:tab/>
      </w:r>
      <w:r w:rsidR="00CF5F23" w:rsidRPr="00CF5F23">
        <w:rPr>
          <w:sz w:val="28"/>
          <w:szCs w:val="28"/>
        </w:rPr>
        <w:t>2</w:t>
      </w:r>
    </w:p>
    <w:p w:rsidR="0089463E" w:rsidRPr="0089463E" w:rsidRDefault="0089463E" w:rsidP="009434AF">
      <w:pPr>
        <w:spacing w:line="360" w:lineRule="auto"/>
        <w:rPr>
          <w:sz w:val="28"/>
          <w:szCs w:val="28"/>
        </w:rPr>
      </w:pPr>
      <w:r w:rsidRPr="0089463E">
        <w:rPr>
          <w:sz w:val="28"/>
          <w:szCs w:val="28"/>
        </w:rPr>
        <w:tab/>
      </w:r>
      <w:r w:rsidRPr="0089463E">
        <w:rPr>
          <w:sz w:val="28"/>
          <w:szCs w:val="28"/>
        </w:rPr>
        <w:tab/>
      </w:r>
      <w:r w:rsidRPr="0089463E">
        <w:rPr>
          <w:sz w:val="28"/>
          <w:szCs w:val="28"/>
        </w:rPr>
        <w:tab/>
      </w:r>
    </w:p>
    <w:p w:rsidR="00C475A8" w:rsidRDefault="00C475A8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094536" w:rsidRDefault="00094536" w:rsidP="00C475A8">
      <w:pPr>
        <w:jc w:val="center"/>
        <w:rPr>
          <w:sz w:val="28"/>
        </w:rPr>
      </w:pPr>
    </w:p>
    <w:p w:rsidR="0089463E" w:rsidRDefault="0089463E" w:rsidP="00C475A8">
      <w:pPr>
        <w:jc w:val="center"/>
        <w:rPr>
          <w:sz w:val="28"/>
        </w:rPr>
      </w:pPr>
    </w:p>
    <w:p w:rsidR="003E5C24" w:rsidRDefault="003E5C24" w:rsidP="00C475A8">
      <w:pPr>
        <w:jc w:val="center"/>
        <w:rPr>
          <w:sz w:val="28"/>
        </w:rPr>
      </w:pPr>
    </w:p>
    <w:p w:rsidR="0089463E" w:rsidRDefault="0089463E" w:rsidP="00C475A8">
      <w:pPr>
        <w:jc w:val="center"/>
        <w:rPr>
          <w:sz w:val="28"/>
        </w:rPr>
      </w:pPr>
    </w:p>
    <w:p w:rsidR="0089463E" w:rsidRDefault="0089463E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C475A8" w:rsidRDefault="00C475A8" w:rsidP="00C475A8">
      <w:pPr>
        <w:jc w:val="center"/>
        <w:rPr>
          <w:sz w:val="28"/>
        </w:rPr>
      </w:pPr>
    </w:p>
    <w:p w:rsidR="001F0865" w:rsidRDefault="001F0865" w:rsidP="00C475A8">
      <w:pPr>
        <w:jc w:val="center"/>
        <w:rPr>
          <w:sz w:val="28"/>
        </w:rPr>
      </w:pPr>
    </w:p>
    <w:p w:rsidR="0089463E" w:rsidRDefault="00C475A8" w:rsidP="00C475A8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</w:t>
      </w:r>
      <w:r w:rsidR="008366B5">
        <w:rPr>
          <w:sz w:val="28"/>
        </w:rPr>
        <w:t>1</w:t>
      </w:r>
      <w:r w:rsidR="00585FEB">
        <w:rPr>
          <w:sz w:val="28"/>
        </w:rPr>
        <w:t>3</w:t>
      </w:r>
    </w:p>
    <w:p w:rsidR="00CF5F23" w:rsidRDefault="00AC36DB" w:rsidP="00CF4E09">
      <w:pPr>
        <w:pStyle w:val="1"/>
        <w:jc w:val="both"/>
      </w:pPr>
      <w:proofErr w:type="gramStart"/>
      <w:r>
        <w:lastRenderedPageBreak/>
        <w:t>У</w:t>
      </w:r>
      <w:r w:rsidR="00CF5F23" w:rsidRPr="00212E54">
        <w:t xml:space="preserve">чебная </w:t>
      </w:r>
      <w:r w:rsidR="0049279D">
        <w:rPr>
          <w:lang w:val="kk-KZ"/>
        </w:rPr>
        <w:t xml:space="preserve"> </w:t>
      </w:r>
      <w:r w:rsidR="00CF5F23" w:rsidRPr="00212E54">
        <w:t xml:space="preserve">программа </w:t>
      </w:r>
      <w:r w:rsidR="0049279D">
        <w:rPr>
          <w:lang w:val="kk-KZ"/>
        </w:rPr>
        <w:t xml:space="preserve"> </w:t>
      </w:r>
      <w:r w:rsidR="00CF5F23" w:rsidRPr="00212E54">
        <w:t xml:space="preserve">составлена </w:t>
      </w:r>
      <w:proofErr w:type="spellStart"/>
      <w:r w:rsidR="00CF5F23" w:rsidRPr="00212E54">
        <w:t>Саламатовой</w:t>
      </w:r>
      <w:proofErr w:type="spellEnd"/>
      <w:r w:rsidR="00CF5F23" w:rsidRPr="00212E54">
        <w:t xml:space="preserve"> </w:t>
      </w:r>
      <w:r w:rsidR="0049279D">
        <w:rPr>
          <w:lang w:val="kk-KZ"/>
        </w:rPr>
        <w:t xml:space="preserve"> </w:t>
      </w:r>
      <w:r w:rsidR="00CF5F23" w:rsidRPr="00212E54">
        <w:t xml:space="preserve">Б.З., старшим преподавателем  на основании типовой программы по дисциплине «Судебная </w:t>
      </w:r>
      <w:proofErr w:type="spellStart"/>
      <w:r w:rsidR="00CF5F23" w:rsidRPr="00212E54">
        <w:t>экспертология</w:t>
      </w:r>
      <w:proofErr w:type="spellEnd"/>
      <w:r w:rsidR="00CF5F23" w:rsidRPr="00212E54">
        <w:t xml:space="preserve">», утвержденной РУМС  от 22.06.2006г. </w:t>
      </w:r>
      <w:proofErr w:type="gramEnd"/>
    </w:p>
    <w:p w:rsidR="00970ECE" w:rsidRPr="00970ECE" w:rsidRDefault="00970ECE" w:rsidP="00970ECE"/>
    <w:p w:rsidR="001F0865" w:rsidRPr="001B065E" w:rsidRDefault="001F0865" w:rsidP="00C475A8">
      <w:pPr>
        <w:jc w:val="both"/>
        <w:rPr>
          <w:sz w:val="28"/>
        </w:rPr>
      </w:pPr>
    </w:p>
    <w:p w:rsidR="00C475A8" w:rsidRPr="001B065E" w:rsidRDefault="000967B2" w:rsidP="00C475A8">
      <w:pPr>
        <w:jc w:val="both"/>
        <w:rPr>
          <w:sz w:val="28"/>
        </w:rPr>
      </w:pPr>
      <w:r w:rsidRPr="001B065E">
        <w:rPr>
          <w:sz w:val="28"/>
        </w:rPr>
        <w:t>___</w:t>
      </w:r>
      <w:r w:rsidR="00C475A8" w:rsidRPr="001B065E">
        <w:rPr>
          <w:sz w:val="28"/>
        </w:rPr>
        <w:t>.</w:t>
      </w:r>
      <w:r w:rsidRPr="001B065E">
        <w:rPr>
          <w:sz w:val="28"/>
        </w:rPr>
        <w:t>___</w:t>
      </w:r>
      <w:r w:rsidR="00C475A8" w:rsidRPr="001B065E">
        <w:rPr>
          <w:sz w:val="28"/>
        </w:rPr>
        <w:t xml:space="preserve"> . 20</w:t>
      </w:r>
      <w:r w:rsidR="00F95A4E">
        <w:rPr>
          <w:sz w:val="28"/>
        </w:rPr>
        <w:t>1</w:t>
      </w:r>
      <w:r w:rsidR="00585FEB">
        <w:rPr>
          <w:sz w:val="28"/>
        </w:rPr>
        <w:t>3</w:t>
      </w:r>
      <w:r w:rsidR="00C475A8" w:rsidRPr="001B065E">
        <w:rPr>
          <w:sz w:val="28"/>
        </w:rPr>
        <w:t>г.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="00C475A8" w:rsidRPr="001B065E">
        <w:rPr>
          <w:sz w:val="28"/>
        </w:rPr>
        <w:t>______________________</w:t>
      </w:r>
    </w:p>
    <w:p w:rsidR="00094536" w:rsidRPr="001323F5" w:rsidRDefault="00D95670" w:rsidP="00094536">
      <w:pPr>
        <w:ind w:left="2832" w:firstLine="708"/>
        <w:rPr>
          <w:sz w:val="20"/>
          <w:szCs w:val="2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D95670">
        <w:rPr>
          <w:color w:val="FF0000"/>
          <w:sz w:val="28"/>
        </w:rPr>
        <w:tab/>
      </w:r>
      <w:r w:rsidR="00094536" w:rsidRPr="001323F5">
        <w:rPr>
          <w:sz w:val="20"/>
          <w:szCs w:val="20"/>
        </w:rPr>
        <w:t>(подпись)</w:t>
      </w:r>
    </w:p>
    <w:p w:rsidR="00C475A8" w:rsidRPr="00CF5F23" w:rsidRDefault="00C475A8" w:rsidP="00C475A8">
      <w:pPr>
        <w:jc w:val="both"/>
        <w:rPr>
          <w:sz w:val="28"/>
        </w:rPr>
      </w:pPr>
    </w:p>
    <w:p w:rsidR="00262728" w:rsidRPr="001B065E" w:rsidRDefault="00262728" w:rsidP="00C475A8">
      <w:pPr>
        <w:jc w:val="both"/>
        <w:rPr>
          <w:sz w:val="28"/>
        </w:rPr>
      </w:pPr>
    </w:p>
    <w:p w:rsidR="00CF5F23" w:rsidRPr="00212E54" w:rsidRDefault="00CF5F23" w:rsidP="00CF5F23">
      <w:pPr>
        <w:pStyle w:val="6"/>
        <w:spacing w:line="360" w:lineRule="auto"/>
        <w:jc w:val="left"/>
      </w:pPr>
      <w:r>
        <w:t>Рас</w:t>
      </w:r>
      <w:r w:rsidRPr="00212E54">
        <w:t>смотрена и рекомендована на заседании кафедры уголовного права и процесса</w:t>
      </w:r>
    </w:p>
    <w:p w:rsidR="00CF5F23" w:rsidRPr="00212E54" w:rsidRDefault="00CF5F23" w:rsidP="00CF5F23">
      <w:pPr>
        <w:pStyle w:val="6"/>
        <w:spacing w:line="360" w:lineRule="auto"/>
      </w:pPr>
      <w:r w:rsidRPr="00212E54">
        <w:t xml:space="preserve">от </w:t>
      </w:r>
      <w:r w:rsidR="001323F5">
        <w:t>___. ____.</w:t>
      </w:r>
      <w:r w:rsidRPr="00212E54">
        <w:t xml:space="preserve"> 201</w:t>
      </w:r>
      <w:r w:rsidR="00585FEB">
        <w:t>3</w:t>
      </w:r>
      <w:r w:rsidRPr="00212E54">
        <w:t xml:space="preserve"> г. протокол № </w:t>
      </w:r>
    </w:p>
    <w:p w:rsidR="00CF5F23" w:rsidRPr="00212E54" w:rsidRDefault="00CF5F23" w:rsidP="00CF5F23">
      <w:pPr>
        <w:pStyle w:val="7"/>
        <w:tabs>
          <w:tab w:val="left" w:pos="6480"/>
        </w:tabs>
      </w:pPr>
      <w:r w:rsidRPr="00212E54">
        <w:rPr>
          <w:u w:val="none"/>
        </w:rPr>
        <w:t xml:space="preserve">Зав. кафедрой                                                                    </w:t>
      </w:r>
      <w:proofErr w:type="spellStart"/>
      <w:r w:rsidRPr="00212E54">
        <w:rPr>
          <w:u w:val="none"/>
        </w:rPr>
        <w:t>Б.Турлубеков</w:t>
      </w:r>
      <w:proofErr w:type="spellEnd"/>
    </w:p>
    <w:p w:rsidR="00262728" w:rsidRPr="00471F67" w:rsidRDefault="00262728" w:rsidP="00C475A8">
      <w:pPr>
        <w:jc w:val="both"/>
        <w:rPr>
          <w:sz w:val="28"/>
          <w:szCs w:val="28"/>
        </w:rPr>
      </w:pPr>
    </w:p>
    <w:p w:rsidR="00262728" w:rsidRPr="00471F67" w:rsidRDefault="00262728" w:rsidP="00C475A8">
      <w:pPr>
        <w:jc w:val="both"/>
        <w:rPr>
          <w:sz w:val="28"/>
          <w:szCs w:val="28"/>
        </w:rPr>
      </w:pPr>
    </w:p>
    <w:p w:rsidR="00262728" w:rsidRPr="00471F67" w:rsidRDefault="00262728" w:rsidP="00C475A8">
      <w:pPr>
        <w:jc w:val="both"/>
        <w:rPr>
          <w:sz w:val="28"/>
          <w:szCs w:val="28"/>
        </w:rPr>
      </w:pPr>
    </w:p>
    <w:p w:rsidR="001323F5" w:rsidRPr="00212E54" w:rsidRDefault="001323F5" w:rsidP="001323F5">
      <w:pPr>
        <w:pStyle w:val="6"/>
        <w:spacing w:line="360" w:lineRule="auto"/>
      </w:pPr>
      <w:proofErr w:type="gramStart"/>
      <w:r w:rsidRPr="00212E54">
        <w:t>Одобрена</w:t>
      </w:r>
      <w:proofErr w:type="gramEnd"/>
      <w:r w:rsidRPr="00212E54">
        <w:t xml:space="preserve"> методическим советом Юридического факультета</w:t>
      </w:r>
    </w:p>
    <w:p w:rsidR="001323F5" w:rsidRPr="00212E54" w:rsidRDefault="001323F5" w:rsidP="001323F5">
      <w:pPr>
        <w:pStyle w:val="6"/>
        <w:spacing w:line="360" w:lineRule="auto"/>
      </w:pPr>
      <w:r w:rsidRPr="00212E54">
        <w:t xml:space="preserve">от </w:t>
      </w:r>
      <w:r>
        <w:t>___. ____.</w:t>
      </w:r>
      <w:r w:rsidRPr="00212E54">
        <w:t xml:space="preserve"> 201</w:t>
      </w:r>
      <w:r w:rsidR="00585FEB">
        <w:t>3</w:t>
      </w:r>
      <w:r w:rsidRPr="00212E54">
        <w:t xml:space="preserve"> г. протокол № </w:t>
      </w:r>
    </w:p>
    <w:p w:rsidR="001323F5" w:rsidRPr="00212E54" w:rsidRDefault="001323F5" w:rsidP="001323F5">
      <w:pPr>
        <w:jc w:val="both"/>
        <w:rPr>
          <w:sz w:val="28"/>
        </w:rPr>
      </w:pPr>
    </w:p>
    <w:p w:rsidR="001323F5" w:rsidRPr="00585FEB" w:rsidRDefault="001323F5" w:rsidP="001323F5">
      <w:pPr>
        <w:pStyle w:val="7"/>
        <w:rPr>
          <w:u w:val="none"/>
        </w:rPr>
      </w:pPr>
      <w:r w:rsidRPr="00212E54">
        <w:rPr>
          <w:u w:val="none"/>
        </w:rPr>
        <w:t xml:space="preserve">Председатель методического совета                              </w:t>
      </w:r>
      <w:proofErr w:type="spellStart"/>
      <w:r w:rsidR="00585FEB">
        <w:rPr>
          <w:u w:val="none"/>
        </w:rPr>
        <w:t>Б.Саламатова</w:t>
      </w:r>
      <w:proofErr w:type="spellEnd"/>
    </w:p>
    <w:p w:rsidR="001323F5" w:rsidRPr="00212E54" w:rsidRDefault="001323F5" w:rsidP="001323F5">
      <w:pPr>
        <w:jc w:val="both"/>
        <w:rPr>
          <w:sz w:val="18"/>
        </w:rPr>
      </w:pPr>
    </w:p>
    <w:p w:rsidR="001323F5" w:rsidRPr="00212E54" w:rsidRDefault="001323F5" w:rsidP="001323F5">
      <w:pPr>
        <w:jc w:val="both"/>
        <w:rPr>
          <w:sz w:val="28"/>
        </w:rPr>
      </w:pPr>
    </w:p>
    <w:p w:rsidR="002B0CB2" w:rsidRPr="00AA0B8C" w:rsidRDefault="00363FBE" w:rsidP="001323F5">
      <w:pPr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363FBE">
        <w:rPr>
          <w:noProof/>
          <w:sz w:val="18"/>
        </w:rPr>
        <w:pict>
          <v:rect id="_x0000_s1028" style="position:absolute;left:0;text-align:left;margin-left:197.3pt;margin-top:291.8pt;width:73pt;height:1in;z-index:251658240" stroked="f"/>
        </w:pict>
      </w:r>
      <w:r w:rsidR="00094536">
        <w:rPr>
          <w:sz w:val="18"/>
        </w:rPr>
        <w:br w:type="page"/>
      </w:r>
      <w:r w:rsidR="00AA0B8C">
        <w:rPr>
          <w:b/>
          <w:sz w:val="28"/>
          <w:szCs w:val="28"/>
        </w:rPr>
        <w:lastRenderedPageBreak/>
        <w:tab/>
      </w:r>
      <w:r w:rsidR="00AA0B8C" w:rsidRPr="00AA0B8C">
        <w:rPr>
          <w:b/>
          <w:sz w:val="28"/>
          <w:szCs w:val="28"/>
        </w:rPr>
        <w:t xml:space="preserve">1 </w:t>
      </w:r>
      <w:r w:rsidR="00D95670" w:rsidRPr="00AA0B8C">
        <w:rPr>
          <w:b/>
          <w:sz w:val="28"/>
          <w:szCs w:val="28"/>
        </w:rPr>
        <w:t>Описание дисциплины:</w:t>
      </w:r>
    </w:p>
    <w:p w:rsidR="00D95670" w:rsidRPr="001323F5" w:rsidRDefault="00D95670" w:rsidP="001323F5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1323F5">
        <w:rPr>
          <w:sz w:val="28"/>
          <w:szCs w:val="28"/>
        </w:rPr>
        <w:t>Дисциплина «</w:t>
      </w:r>
      <w:r w:rsidR="001323F5" w:rsidRPr="001323F5">
        <w:rPr>
          <w:sz w:val="28"/>
          <w:szCs w:val="28"/>
        </w:rPr>
        <w:t xml:space="preserve">Судебная </w:t>
      </w:r>
      <w:proofErr w:type="spellStart"/>
      <w:r w:rsidR="001323F5" w:rsidRPr="001323F5">
        <w:rPr>
          <w:sz w:val="28"/>
          <w:szCs w:val="28"/>
        </w:rPr>
        <w:t>экспертология</w:t>
      </w:r>
      <w:proofErr w:type="spellEnd"/>
      <w:r w:rsidRPr="001323F5">
        <w:rPr>
          <w:sz w:val="28"/>
          <w:szCs w:val="28"/>
        </w:rPr>
        <w:t>» является обязательной</w:t>
      </w:r>
      <w:r w:rsidR="000164C9">
        <w:rPr>
          <w:sz w:val="28"/>
          <w:szCs w:val="28"/>
        </w:rPr>
        <w:t xml:space="preserve"> </w:t>
      </w:r>
      <w:r w:rsidRPr="001323F5">
        <w:rPr>
          <w:sz w:val="28"/>
          <w:szCs w:val="28"/>
        </w:rPr>
        <w:t>профильной дисциплиной.</w:t>
      </w:r>
    </w:p>
    <w:p w:rsidR="001323F5" w:rsidRDefault="00D95670" w:rsidP="001323F5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3C265F"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</w:p>
    <w:p w:rsidR="001323F5" w:rsidRDefault="001323F5" w:rsidP="001323F5">
      <w:pPr>
        <w:ind w:firstLine="540"/>
        <w:jc w:val="both"/>
        <w:rPr>
          <w:sz w:val="28"/>
        </w:rPr>
      </w:pPr>
      <w:r>
        <w:rPr>
          <w:sz w:val="28"/>
        </w:rPr>
        <w:t xml:space="preserve">Судебная </w:t>
      </w:r>
      <w:proofErr w:type="spellStart"/>
      <w:r>
        <w:rPr>
          <w:sz w:val="28"/>
        </w:rPr>
        <w:t>экспертология</w:t>
      </w:r>
      <w:proofErr w:type="spellEnd"/>
      <w:r>
        <w:rPr>
          <w:sz w:val="28"/>
        </w:rPr>
        <w:t xml:space="preserve">  одна из уголовно-правовых учебных дисциплин, изучаемых в вузах по специальности «Юриспруденция». Данная дисциплина предполагает изучение вопросов, отражающих теоретический материал и практику применения методики экспертных  исследований и оформление его результатов.</w:t>
      </w:r>
    </w:p>
    <w:p w:rsidR="001323F5" w:rsidRPr="009E3F1C" w:rsidRDefault="00D95670" w:rsidP="000164C9">
      <w:pPr>
        <w:ind w:firstLine="540"/>
        <w:jc w:val="both"/>
        <w:rPr>
          <w:sz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 xml:space="preserve">: </w:t>
      </w:r>
      <w:r w:rsidR="000164C9">
        <w:rPr>
          <w:b/>
          <w:sz w:val="28"/>
          <w:szCs w:val="28"/>
        </w:rPr>
        <w:t>к</w:t>
      </w:r>
      <w:r w:rsidR="000164C9">
        <w:rPr>
          <w:sz w:val="28"/>
        </w:rPr>
        <w:t>риминалистика, у</w:t>
      </w:r>
      <w:r w:rsidR="001323F5" w:rsidRPr="009E3F1C">
        <w:rPr>
          <w:sz w:val="28"/>
        </w:rPr>
        <w:t>головно-процессуальное право Республики Казахстан;</w:t>
      </w:r>
    </w:p>
    <w:p w:rsidR="001323F5" w:rsidRDefault="001323F5" w:rsidP="001323F5">
      <w:pPr>
        <w:shd w:val="clear" w:color="auto" w:fill="FFFFFF"/>
        <w:spacing w:before="4"/>
        <w:ind w:firstLine="540"/>
        <w:jc w:val="both"/>
        <w:rPr>
          <w:sz w:val="28"/>
          <w:szCs w:val="28"/>
        </w:rPr>
      </w:pPr>
      <w:r w:rsidRPr="002B5004">
        <w:rPr>
          <w:sz w:val="28"/>
          <w:szCs w:val="28"/>
        </w:rPr>
        <w:t>Цель   изучения</w:t>
      </w:r>
      <w:r>
        <w:rPr>
          <w:sz w:val="28"/>
          <w:szCs w:val="28"/>
        </w:rPr>
        <w:t xml:space="preserve"> дисциплины </w:t>
      </w:r>
      <w:r w:rsidRPr="002B5004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Судебная </w:t>
      </w:r>
      <w:proofErr w:type="spellStart"/>
      <w:r>
        <w:rPr>
          <w:sz w:val="28"/>
          <w:szCs w:val="28"/>
        </w:rPr>
        <w:t>экспертология</w:t>
      </w:r>
      <w:proofErr w:type="spellEnd"/>
      <w:r w:rsidRPr="002B5004">
        <w:rPr>
          <w:sz w:val="28"/>
          <w:szCs w:val="28"/>
        </w:rPr>
        <w:t xml:space="preserve">» направлена на формирование у студентов знаний в области целесообразности или необходимости назначения экспертиз в той или иной судебно-следственной ситуации; оценки экспертных заключений с процессуальной точки зрения в пределах компетенции юристов. </w:t>
      </w:r>
    </w:p>
    <w:p w:rsidR="001323F5" w:rsidRPr="002B5004" w:rsidRDefault="001323F5" w:rsidP="001323F5">
      <w:pPr>
        <w:shd w:val="clear" w:color="auto" w:fill="FFFFFF"/>
        <w:spacing w:before="4"/>
        <w:ind w:firstLine="540"/>
        <w:jc w:val="both"/>
        <w:rPr>
          <w:sz w:val="28"/>
          <w:szCs w:val="28"/>
        </w:rPr>
      </w:pPr>
      <w:r w:rsidRPr="002B5004">
        <w:rPr>
          <w:sz w:val="28"/>
          <w:szCs w:val="28"/>
        </w:rPr>
        <w:t xml:space="preserve">Задачи данной части сводятся к усвоению понятий судебной </w:t>
      </w:r>
      <w:proofErr w:type="gramStart"/>
      <w:r w:rsidRPr="002B5004">
        <w:rPr>
          <w:sz w:val="28"/>
          <w:szCs w:val="28"/>
        </w:rPr>
        <w:t>экспертизы</w:t>
      </w:r>
      <w:proofErr w:type="gramEnd"/>
      <w:r w:rsidRPr="002B5004">
        <w:rPr>
          <w:sz w:val="28"/>
          <w:szCs w:val="28"/>
        </w:rPr>
        <w:t xml:space="preserve"> с целью дальнейшего использования полученных знаний в следственной и судебной деятельности.</w:t>
      </w:r>
    </w:p>
    <w:p w:rsidR="001323F5" w:rsidRPr="002B5004" w:rsidRDefault="001323F5" w:rsidP="001323F5">
      <w:pPr>
        <w:shd w:val="clear" w:color="auto" w:fill="FFFFFF"/>
        <w:ind w:firstLine="540"/>
        <w:jc w:val="both"/>
        <w:rPr>
          <w:sz w:val="28"/>
          <w:szCs w:val="28"/>
        </w:rPr>
      </w:pPr>
      <w:r w:rsidRPr="002B5004">
        <w:rPr>
          <w:sz w:val="28"/>
          <w:szCs w:val="28"/>
        </w:rPr>
        <w:t xml:space="preserve">В результате изучения дисциплины студенты должны </w:t>
      </w:r>
      <w:r w:rsidRPr="002B5004">
        <w:rPr>
          <w:b/>
          <w:i/>
          <w:sz w:val="28"/>
          <w:szCs w:val="28"/>
        </w:rPr>
        <w:t>знать</w:t>
      </w:r>
      <w:r w:rsidRPr="002B5004">
        <w:rPr>
          <w:b/>
          <w:sz w:val="28"/>
          <w:szCs w:val="28"/>
        </w:rPr>
        <w:t>:</w:t>
      </w:r>
    </w:p>
    <w:p w:rsidR="001323F5" w:rsidRPr="002B5004" w:rsidRDefault="001323F5" w:rsidP="001323F5">
      <w:pPr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B5004">
        <w:rPr>
          <w:sz w:val="28"/>
          <w:szCs w:val="28"/>
        </w:rPr>
        <w:t>ормативно-правовую базу использования судебно-экспертных знаний в уголовном судопроизводстве;</w:t>
      </w:r>
    </w:p>
    <w:p w:rsidR="001323F5" w:rsidRDefault="001323F5" w:rsidP="001323F5">
      <w:pPr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2B5004">
        <w:rPr>
          <w:sz w:val="28"/>
          <w:szCs w:val="28"/>
        </w:rPr>
        <w:t>еоретические основы современной судебной экспертизы; систему научных понятий и методов; основные понятия криминалистической идентификации</w:t>
      </w:r>
      <w:r>
        <w:rPr>
          <w:sz w:val="28"/>
          <w:szCs w:val="28"/>
        </w:rPr>
        <w:t>,</w:t>
      </w:r>
      <w:r w:rsidRPr="002B5004">
        <w:rPr>
          <w:sz w:val="28"/>
          <w:szCs w:val="28"/>
        </w:rPr>
        <w:t xml:space="preserve"> диагностики и</w:t>
      </w:r>
      <w:r>
        <w:rPr>
          <w:sz w:val="28"/>
          <w:szCs w:val="28"/>
        </w:rPr>
        <w:t xml:space="preserve"> профилактики</w:t>
      </w:r>
      <w:r w:rsidRPr="002B5004">
        <w:rPr>
          <w:sz w:val="28"/>
          <w:szCs w:val="28"/>
        </w:rPr>
        <w:t xml:space="preserve">; экспертные технологии; </w:t>
      </w:r>
    </w:p>
    <w:p w:rsidR="001323F5" w:rsidRDefault="001323F5" w:rsidP="001323F5">
      <w:pPr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2B5004">
        <w:rPr>
          <w:sz w:val="28"/>
          <w:szCs w:val="28"/>
        </w:rPr>
        <w:t>огические основы экспертной деятельности;</w:t>
      </w:r>
    </w:p>
    <w:p w:rsidR="001323F5" w:rsidRPr="002B5004" w:rsidRDefault="001323F5" w:rsidP="001323F5">
      <w:pPr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Структуру экспертного исследования (содержание, доказательственное значение заключения эксперта).</w:t>
      </w:r>
    </w:p>
    <w:p w:rsidR="001323F5" w:rsidRPr="002B5004" w:rsidRDefault="00DE648C" w:rsidP="001323F5">
      <w:pPr>
        <w:shd w:val="clear" w:color="auto" w:fill="FFFFFF"/>
        <w:tabs>
          <w:tab w:val="left" w:pos="900"/>
        </w:tabs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="001323F5" w:rsidRPr="002B5004">
        <w:rPr>
          <w:b/>
          <w:i/>
          <w:sz w:val="28"/>
          <w:szCs w:val="28"/>
        </w:rPr>
        <w:t>меть:</w:t>
      </w:r>
    </w:p>
    <w:p w:rsidR="001323F5" w:rsidRDefault="001323F5" w:rsidP="001323F5">
      <w:pPr>
        <w:numPr>
          <w:ilvl w:val="0"/>
          <w:numId w:val="16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Работать с нормативно-правовыми актами, практикой их толкования и применения по вопросам, связанным с использованием судебно-экспертных знаний;</w:t>
      </w:r>
    </w:p>
    <w:p w:rsidR="001323F5" w:rsidRDefault="001323F5" w:rsidP="001323F5">
      <w:pPr>
        <w:numPr>
          <w:ilvl w:val="0"/>
          <w:numId w:val="16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Спланировать, организовать и обеспечить целенаправленность и эффективность работы судебных экспертов при производстве различных видов экспертиз;</w:t>
      </w:r>
    </w:p>
    <w:p w:rsidR="001323F5" w:rsidRDefault="001323F5" w:rsidP="001323F5">
      <w:pPr>
        <w:numPr>
          <w:ilvl w:val="0"/>
          <w:numId w:val="16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Назначить судебную экспертизу и сформулировать вопросы эксперту; оформить постановление о назначении первичной, дополнительной, повторной и комиссионной судебной экспертизы;</w:t>
      </w:r>
    </w:p>
    <w:p w:rsidR="001323F5" w:rsidRDefault="001323F5" w:rsidP="001323F5">
      <w:pPr>
        <w:numPr>
          <w:ilvl w:val="0"/>
          <w:numId w:val="16"/>
        </w:numPr>
        <w:shd w:val="clear" w:color="auto" w:fill="FFFFFF"/>
        <w:tabs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Оценить экспертное заключение.</w:t>
      </w:r>
    </w:p>
    <w:p w:rsidR="001323F5" w:rsidRPr="002B5004" w:rsidRDefault="00DE648C" w:rsidP="001323F5">
      <w:pPr>
        <w:shd w:val="clear" w:color="auto" w:fill="FFFFFF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</w:t>
      </w:r>
      <w:r w:rsidR="001323F5" w:rsidRPr="002B5004">
        <w:rPr>
          <w:b/>
          <w:i/>
          <w:sz w:val="28"/>
          <w:szCs w:val="28"/>
        </w:rPr>
        <w:t>меть навыки:</w:t>
      </w:r>
    </w:p>
    <w:p w:rsidR="001323F5" w:rsidRDefault="001323F5" w:rsidP="001323F5">
      <w:pPr>
        <w:shd w:val="clear" w:color="auto" w:fill="FFFFFF"/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области экспертных технологий и их специфике в познавательной деятельности; </w:t>
      </w:r>
    </w:p>
    <w:p w:rsidR="001323F5" w:rsidRDefault="001323F5" w:rsidP="001323F5">
      <w:pPr>
        <w:shd w:val="clear" w:color="auto" w:fill="FFFFFF"/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Реконструкции механизма совершения преступного деяния с последующим проведением ситуационных судебных экспертиз;</w:t>
      </w:r>
    </w:p>
    <w:p w:rsidR="00DE648C" w:rsidRDefault="001323F5" w:rsidP="00DE648C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Организации целенаправленной работы эксперта при производстве судебной экспертизы.</w:t>
      </w:r>
    </w:p>
    <w:p w:rsidR="00DE648C" w:rsidRPr="0049279D" w:rsidRDefault="00DE648C" w:rsidP="00DE648C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E648C">
        <w:rPr>
          <w:b/>
          <w:i/>
          <w:sz w:val="28"/>
          <w:szCs w:val="28"/>
        </w:rPr>
        <w:t>быть компетентными</w:t>
      </w:r>
      <w:r w:rsidR="0049279D">
        <w:rPr>
          <w:b/>
          <w:i/>
          <w:sz w:val="28"/>
          <w:szCs w:val="28"/>
          <w:lang w:val="kk-KZ"/>
        </w:rPr>
        <w:t>:</w:t>
      </w:r>
    </w:p>
    <w:p w:rsidR="003E5C24" w:rsidRPr="00DE648C" w:rsidRDefault="00DE648C" w:rsidP="00DE648C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E648C">
        <w:rPr>
          <w:sz w:val="28"/>
          <w:szCs w:val="28"/>
        </w:rPr>
        <w:t>при применении знаний, умений и навыков при возникновении необходимости привлечения института специальных знаний в исследование материалов уголовного, гражданского или административного дела.</w:t>
      </w:r>
    </w:p>
    <w:p w:rsidR="00E43918" w:rsidRDefault="00E43918" w:rsidP="00094536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E43918" w:rsidRDefault="00E43918" w:rsidP="00094536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E43918" w:rsidRPr="001F7EB3" w:rsidRDefault="00E43918" w:rsidP="00094536">
      <w:pPr>
        <w:tabs>
          <w:tab w:val="left" w:pos="709"/>
        </w:tabs>
        <w:ind w:firstLine="709"/>
        <w:rPr>
          <w:color w:val="FF0000"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0164C9" w:rsidRDefault="000164C9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0164C9" w:rsidRDefault="000164C9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1323F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DE648C" w:rsidRDefault="00DE648C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2B0CB2" w:rsidRPr="008366B5" w:rsidRDefault="00D95670" w:rsidP="00094536">
      <w:pPr>
        <w:tabs>
          <w:tab w:val="left" w:pos="709"/>
        </w:tabs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 </w:t>
      </w:r>
      <w:r w:rsidR="002B0CB2" w:rsidRPr="008366B5">
        <w:rPr>
          <w:b/>
          <w:sz w:val="28"/>
          <w:szCs w:val="28"/>
        </w:rPr>
        <w:t xml:space="preserve"> Содержание дисциплины</w:t>
      </w:r>
    </w:p>
    <w:p w:rsidR="008366B5" w:rsidRDefault="008366B5" w:rsidP="00094536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1323F5" w:rsidRDefault="000164C9" w:rsidP="00585FEB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1323F5" w:rsidRPr="00CF4E09">
        <w:rPr>
          <w:b/>
          <w:sz w:val="28"/>
          <w:szCs w:val="28"/>
        </w:rPr>
        <w:t xml:space="preserve">Введение в курс </w:t>
      </w:r>
      <w:proofErr w:type="gramStart"/>
      <w:r w:rsidR="001323F5" w:rsidRPr="00CF4E09">
        <w:rPr>
          <w:b/>
          <w:sz w:val="28"/>
          <w:szCs w:val="28"/>
        </w:rPr>
        <w:t>судебной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1323F5" w:rsidRPr="00CF4E09">
        <w:rPr>
          <w:b/>
          <w:sz w:val="28"/>
          <w:szCs w:val="28"/>
        </w:rPr>
        <w:t>экспертологии</w:t>
      </w:r>
      <w:proofErr w:type="spellEnd"/>
      <w:r w:rsidR="001323F5" w:rsidRPr="00CF4E0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1323F5" w:rsidRPr="001323F5">
        <w:rPr>
          <w:sz w:val="28"/>
          <w:szCs w:val="28"/>
        </w:rPr>
        <w:t>Судебная</w:t>
      </w:r>
      <w:r>
        <w:rPr>
          <w:sz w:val="28"/>
          <w:szCs w:val="28"/>
        </w:rPr>
        <w:t xml:space="preserve"> </w:t>
      </w:r>
      <w:r w:rsidR="001323F5" w:rsidRPr="001323F5">
        <w:rPr>
          <w:sz w:val="28"/>
          <w:szCs w:val="28"/>
        </w:rPr>
        <w:t xml:space="preserve"> </w:t>
      </w:r>
      <w:proofErr w:type="spellStart"/>
      <w:r w:rsidR="001323F5" w:rsidRPr="001323F5">
        <w:rPr>
          <w:sz w:val="28"/>
          <w:szCs w:val="28"/>
        </w:rPr>
        <w:t>экспертология</w:t>
      </w:r>
      <w:proofErr w:type="spellEnd"/>
      <w:r w:rsidR="001323F5" w:rsidRPr="001323F5">
        <w:rPr>
          <w:sz w:val="28"/>
          <w:szCs w:val="28"/>
        </w:rPr>
        <w:t xml:space="preserve"> как отрасль практического знания, понятие, предмет и задачи. Система </w:t>
      </w:r>
      <w:proofErr w:type="gramStart"/>
      <w:r w:rsidR="001323F5" w:rsidRPr="001323F5">
        <w:rPr>
          <w:sz w:val="28"/>
          <w:szCs w:val="28"/>
        </w:rPr>
        <w:t>судебной</w:t>
      </w:r>
      <w:proofErr w:type="gramEnd"/>
      <w:r>
        <w:rPr>
          <w:sz w:val="28"/>
          <w:szCs w:val="28"/>
        </w:rPr>
        <w:t xml:space="preserve">  </w:t>
      </w:r>
      <w:proofErr w:type="spellStart"/>
      <w:r w:rsidR="001323F5" w:rsidRPr="001323F5">
        <w:rPr>
          <w:sz w:val="28"/>
          <w:szCs w:val="28"/>
        </w:rPr>
        <w:t>экспертологии</w:t>
      </w:r>
      <w:proofErr w:type="spellEnd"/>
      <w:r w:rsidR="001323F5" w:rsidRPr="001323F5">
        <w:rPr>
          <w:sz w:val="28"/>
          <w:szCs w:val="28"/>
        </w:rPr>
        <w:t xml:space="preserve">. Судебная </w:t>
      </w:r>
      <w:proofErr w:type="spellStart"/>
      <w:r w:rsidR="001323F5" w:rsidRPr="001323F5">
        <w:rPr>
          <w:sz w:val="28"/>
          <w:szCs w:val="28"/>
        </w:rPr>
        <w:t>экспертология</w:t>
      </w:r>
      <w:proofErr w:type="spellEnd"/>
      <w:r w:rsidR="001323F5" w:rsidRPr="001323F5">
        <w:rPr>
          <w:sz w:val="28"/>
          <w:szCs w:val="28"/>
        </w:rPr>
        <w:t xml:space="preserve"> и криминалистика. </w:t>
      </w:r>
      <w:proofErr w:type="gramStart"/>
      <w:r w:rsidR="001323F5" w:rsidRPr="001323F5">
        <w:rPr>
          <w:sz w:val="28"/>
          <w:szCs w:val="28"/>
        </w:rPr>
        <w:t>Судебная</w:t>
      </w:r>
      <w:proofErr w:type="gramEnd"/>
      <w:r>
        <w:rPr>
          <w:sz w:val="28"/>
          <w:szCs w:val="28"/>
        </w:rPr>
        <w:t xml:space="preserve"> </w:t>
      </w:r>
      <w:proofErr w:type="spellStart"/>
      <w:r w:rsidR="001323F5" w:rsidRPr="001323F5">
        <w:rPr>
          <w:sz w:val="28"/>
          <w:szCs w:val="28"/>
        </w:rPr>
        <w:t>экспертология</w:t>
      </w:r>
      <w:proofErr w:type="spellEnd"/>
      <w:r w:rsidR="001323F5" w:rsidRPr="001323F5">
        <w:rPr>
          <w:sz w:val="28"/>
          <w:szCs w:val="28"/>
        </w:rPr>
        <w:t xml:space="preserve"> и естественные науки. </w:t>
      </w:r>
      <w:proofErr w:type="gramStart"/>
      <w:r w:rsidR="001323F5" w:rsidRPr="001323F5">
        <w:rPr>
          <w:sz w:val="28"/>
          <w:szCs w:val="28"/>
        </w:rPr>
        <w:t>Судебная</w:t>
      </w:r>
      <w:proofErr w:type="gramEnd"/>
      <w:r>
        <w:rPr>
          <w:sz w:val="28"/>
          <w:szCs w:val="28"/>
        </w:rPr>
        <w:t xml:space="preserve"> </w:t>
      </w:r>
      <w:proofErr w:type="spellStart"/>
      <w:r w:rsidR="001323F5" w:rsidRPr="001323F5">
        <w:rPr>
          <w:sz w:val="28"/>
          <w:szCs w:val="28"/>
        </w:rPr>
        <w:t>экспертология</w:t>
      </w:r>
      <w:proofErr w:type="spellEnd"/>
      <w:r w:rsidR="001323F5" w:rsidRPr="001323F5">
        <w:rPr>
          <w:sz w:val="28"/>
          <w:szCs w:val="28"/>
        </w:rPr>
        <w:t xml:space="preserve"> и гуманитарные науки. Методология </w:t>
      </w:r>
      <w:proofErr w:type="gramStart"/>
      <w:r w:rsidR="001323F5" w:rsidRPr="001323F5">
        <w:rPr>
          <w:sz w:val="28"/>
          <w:szCs w:val="28"/>
        </w:rPr>
        <w:t>судебной</w:t>
      </w:r>
      <w:proofErr w:type="gramEnd"/>
      <w:r>
        <w:rPr>
          <w:sz w:val="28"/>
          <w:szCs w:val="28"/>
        </w:rPr>
        <w:t xml:space="preserve"> </w:t>
      </w:r>
      <w:proofErr w:type="spellStart"/>
      <w:r w:rsidR="001323F5" w:rsidRPr="001323F5">
        <w:rPr>
          <w:sz w:val="28"/>
          <w:szCs w:val="28"/>
        </w:rPr>
        <w:t>экспертологии</w:t>
      </w:r>
      <w:proofErr w:type="spellEnd"/>
    </w:p>
    <w:p w:rsidR="001323F5" w:rsidRPr="001323F5" w:rsidRDefault="001323F5" w:rsidP="00585FEB">
      <w:pPr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2. Судебная экспертиза как форма применения специальных</w:t>
      </w:r>
      <w:r w:rsidRPr="001323F5">
        <w:rPr>
          <w:b/>
          <w:sz w:val="28"/>
          <w:szCs w:val="28"/>
        </w:rPr>
        <w:t xml:space="preserve"> </w:t>
      </w:r>
      <w:r w:rsidR="000164C9">
        <w:rPr>
          <w:b/>
          <w:sz w:val="28"/>
          <w:szCs w:val="28"/>
        </w:rPr>
        <w:t xml:space="preserve"> </w:t>
      </w:r>
      <w:r w:rsidRPr="001323F5">
        <w:rPr>
          <w:b/>
          <w:sz w:val="28"/>
          <w:szCs w:val="28"/>
        </w:rPr>
        <w:t xml:space="preserve">научных  знаний </w:t>
      </w:r>
      <w:r w:rsidR="000164C9">
        <w:rPr>
          <w:b/>
          <w:sz w:val="28"/>
          <w:szCs w:val="28"/>
        </w:rPr>
        <w:t xml:space="preserve"> </w:t>
      </w:r>
      <w:r w:rsidRPr="001323F5">
        <w:rPr>
          <w:b/>
          <w:sz w:val="28"/>
          <w:szCs w:val="28"/>
        </w:rPr>
        <w:t xml:space="preserve">в </w:t>
      </w:r>
      <w:r w:rsidR="000164C9">
        <w:rPr>
          <w:b/>
          <w:sz w:val="28"/>
          <w:szCs w:val="28"/>
        </w:rPr>
        <w:t xml:space="preserve"> </w:t>
      </w:r>
      <w:r w:rsidRPr="001323F5">
        <w:rPr>
          <w:b/>
          <w:sz w:val="28"/>
          <w:szCs w:val="28"/>
        </w:rPr>
        <w:t>судопроизводстве.</w:t>
      </w:r>
      <w:r w:rsidRPr="001323F5">
        <w:rPr>
          <w:sz w:val="28"/>
          <w:szCs w:val="28"/>
        </w:rPr>
        <w:tab/>
        <w:t xml:space="preserve">  Понятие специальных знаний в судопроизводстве. Судебная экспертиза как форма применения специальных научных знаний: понятие и отличие  от института специалиста. Предмет и задачи судебной экспертизы. Объекты судебной экспертизы. Понятие и классификация методов судебной экспертизы</w:t>
      </w:r>
    </w:p>
    <w:p w:rsidR="00CF4E09" w:rsidRDefault="001323F5" w:rsidP="00585FEB">
      <w:pPr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3</w:t>
      </w:r>
      <w:r w:rsidR="00CF4E09" w:rsidRPr="00CF4E09">
        <w:rPr>
          <w:b/>
          <w:sz w:val="28"/>
          <w:szCs w:val="28"/>
        </w:rPr>
        <w:t>.</w:t>
      </w:r>
      <w:r w:rsidR="000164C9">
        <w:rPr>
          <w:b/>
          <w:sz w:val="28"/>
          <w:szCs w:val="28"/>
        </w:rPr>
        <w:t xml:space="preserve"> </w:t>
      </w:r>
      <w:r w:rsidRPr="00CF4E09">
        <w:rPr>
          <w:b/>
          <w:sz w:val="28"/>
          <w:szCs w:val="28"/>
        </w:rPr>
        <w:t>Классификация судебных экспертиз</w:t>
      </w:r>
      <w:r w:rsidR="00CF4E09">
        <w:rPr>
          <w:b/>
          <w:sz w:val="28"/>
          <w:szCs w:val="28"/>
        </w:rPr>
        <w:t>.</w:t>
      </w:r>
      <w:r w:rsidRPr="001323F5">
        <w:rPr>
          <w:sz w:val="28"/>
          <w:szCs w:val="28"/>
        </w:rPr>
        <w:t xml:space="preserve">  Понятие класса, рода, вида экспертизы. Критерии и способы классификации судебных экспертиз по отраслям знания. Классификация судебных экспертиз по процессуальным основаниям. Значение классификации судебных экспертиз. </w:t>
      </w:r>
    </w:p>
    <w:p w:rsidR="00CF4E09" w:rsidRDefault="001323F5" w:rsidP="00585FEB">
      <w:pPr>
        <w:ind w:firstLine="567"/>
        <w:jc w:val="both"/>
        <w:rPr>
          <w:sz w:val="28"/>
          <w:szCs w:val="28"/>
        </w:rPr>
      </w:pPr>
      <w:r w:rsidRPr="001323F5">
        <w:rPr>
          <w:sz w:val="28"/>
          <w:szCs w:val="28"/>
        </w:rPr>
        <w:t>Общая характеристика класса криминалистических экспертиз. Особенности производства экспертиз по установлению личности. Особенности производства криминалистических экспертиз по установлению обстоятельств события.</w:t>
      </w:r>
    </w:p>
    <w:p w:rsidR="001323F5" w:rsidRPr="001323F5" w:rsidRDefault="001323F5" w:rsidP="00585FEB">
      <w:pPr>
        <w:ind w:firstLine="567"/>
        <w:jc w:val="both"/>
        <w:rPr>
          <w:sz w:val="28"/>
          <w:szCs w:val="28"/>
        </w:rPr>
      </w:pPr>
      <w:r w:rsidRPr="001323F5">
        <w:rPr>
          <w:sz w:val="28"/>
          <w:szCs w:val="28"/>
        </w:rPr>
        <w:t>Общая характеристика и классификация некриминалистических экспертиз. Предмет и объекты некриминалистических экспертиз. Задачи класса некриминалистических экспертиз по уголовным и гражданским делам.</w:t>
      </w:r>
    </w:p>
    <w:p w:rsidR="00CF4E09" w:rsidRDefault="001323F5" w:rsidP="00585FEB">
      <w:pPr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4</w:t>
      </w:r>
      <w:r w:rsidR="00CF4E09" w:rsidRPr="00CF4E09">
        <w:rPr>
          <w:b/>
          <w:sz w:val="28"/>
          <w:szCs w:val="28"/>
        </w:rPr>
        <w:t xml:space="preserve">. </w:t>
      </w:r>
      <w:r w:rsidRPr="00CF4E09">
        <w:rPr>
          <w:b/>
          <w:sz w:val="28"/>
          <w:szCs w:val="28"/>
        </w:rPr>
        <w:t>Экспертные учреждения в РК, организационные вопросы назначения судебной экспертизы</w:t>
      </w:r>
      <w:r w:rsidR="00CF4E09" w:rsidRPr="00CF4E09">
        <w:rPr>
          <w:b/>
          <w:sz w:val="28"/>
          <w:szCs w:val="28"/>
        </w:rPr>
        <w:t>.</w:t>
      </w:r>
      <w:r w:rsidRPr="001323F5">
        <w:rPr>
          <w:sz w:val="28"/>
          <w:szCs w:val="28"/>
        </w:rPr>
        <w:tab/>
        <w:t>Виды и структура экспертных учреждений в РК. Права руководителя экспертного учреждения. Производство экспертизы в экспертном учреждении. Особенности производства экспертизы вне экспертного учреждения.</w:t>
      </w:r>
    </w:p>
    <w:p w:rsidR="001323F5" w:rsidRPr="001323F5" w:rsidRDefault="001323F5" w:rsidP="00585FEB">
      <w:pPr>
        <w:ind w:firstLine="567"/>
        <w:jc w:val="both"/>
        <w:rPr>
          <w:sz w:val="28"/>
          <w:szCs w:val="28"/>
        </w:rPr>
      </w:pPr>
      <w:r w:rsidRPr="001323F5">
        <w:rPr>
          <w:sz w:val="28"/>
          <w:szCs w:val="28"/>
        </w:rPr>
        <w:t>Общие вопросы организации проведения судебной экспертизы. Подготовка материалов дела для</w:t>
      </w:r>
      <w:r w:rsidR="000164C9">
        <w:rPr>
          <w:sz w:val="28"/>
          <w:szCs w:val="28"/>
        </w:rPr>
        <w:t xml:space="preserve"> назначения судебной экспертизы.</w:t>
      </w:r>
      <w:r w:rsidRPr="001323F5">
        <w:rPr>
          <w:sz w:val="28"/>
          <w:szCs w:val="28"/>
        </w:rPr>
        <w:t xml:space="preserve"> Понятие исходных данных. Вынесение постановления</w:t>
      </w:r>
      <w:r w:rsidR="000164C9">
        <w:rPr>
          <w:sz w:val="28"/>
          <w:szCs w:val="28"/>
        </w:rPr>
        <w:t xml:space="preserve"> </w:t>
      </w:r>
      <w:r w:rsidRPr="001323F5">
        <w:rPr>
          <w:sz w:val="28"/>
          <w:szCs w:val="28"/>
        </w:rPr>
        <w:t>(определения) о назначении экспертизы: требования к вопросам, выносимым на разрешение экспертизы. Порядок ознакомления участников процесса с постановлением (определением) о назначении экспертизы. Удовлетворение ходатайств и отвод эксперта. Порядок передачи материалов для производства экспертизы.</w:t>
      </w:r>
    </w:p>
    <w:p w:rsidR="001323F5" w:rsidRPr="001323F5" w:rsidRDefault="001323F5" w:rsidP="00585FEB">
      <w:pPr>
        <w:tabs>
          <w:tab w:val="left" w:pos="737"/>
          <w:tab w:val="left" w:pos="3366"/>
        </w:tabs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5</w:t>
      </w:r>
      <w:r w:rsidR="00CF4E09" w:rsidRPr="00CF4E09">
        <w:rPr>
          <w:b/>
          <w:sz w:val="28"/>
          <w:szCs w:val="28"/>
        </w:rPr>
        <w:t xml:space="preserve">. </w:t>
      </w:r>
      <w:r w:rsidRPr="00CF4E09">
        <w:rPr>
          <w:b/>
          <w:sz w:val="28"/>
          <w:szCs w:val="28"/>
        </w:rPr>
        <w:t>Процессуальные вопросы назначения и производства и экспертизы на предварительном следствии</w:t>
      </w:r>
      <w:r w:rsidR="000164C9">
        <w:rPr>
          <w:b/>
          <w:sz w:val="28"/>
          <w:szCs w:val="28"/>
        </w:rPr>
        <w:t>.</w:t>
      </w:r>
      <w:r w:rsidRPr="00CF4E09">
        <w:rPr>
          <w:b/>
          <w:sz w:val="28"/>
          <w:szCs w:val="28"/>
        </w:rPr>
        <w:tab/>
      </w:r>
      <w:r w:rsidRPr="001323F5">
        <w:rPr>
          <w:sz w:val="28"/>
          <w:szCs w:val="28"/>
        </w:rPr>
        <w:t xml:space="preserve">  Судебная экспертиза как институт процессуального права. Основания и порядок назначения судебной экспертизы по уголовным гражданским делам. Процессуальный порядок назначения дополнительной, повторной, комиссионной, комплексной экспертиз. Назначение судебной экспертизы до возбуждения уголовного дела. Допрос эксперта на предварительном следствии.</w:t>
      </w:r>
    </w:p>
    <w:p w:rsidR="001323F5" w:rsidRPr="001323F5" w:rsidRDefault="001323F5" w:rsidP="00585FEB">
      <w:pPr>
        <w:tabs>
          <w:tab w:val="left" w:pos="737"/>
          <w:tab w:val="left" w:pos="3366"/>
        </w:tabs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lastRenderedPageBreak/>
        <w:t>6</w:t>
      </w:r>
      <w:r w:rsidR="00CF4E09">
        <w:rPr>
          <w:b/>
          <w:sz w:val="28"/>
          <w:szCs w:val="28"/>
        </w:rPr>
        <w:t xml:space="preserve">. </w:t>
      </w:r>
      <w:r w:rsidRPr="00CF4E09">
        <w:rPr>
          <w:b/>
          <w:sz w:val="28"/>
          <w:szCs w:val="28"/>
        </w:rPr>
        <w:t>Особенности назначения и производства экспертизы в суде</w:t>
      </w:r>
      <w:r w:rsidR="00CF4E09">
        <w:rPr>
          <w:sz w:val="28"/>
          <w:szCs w:val="28"/>
        </w:rPr>
        <w:t>.</w:t>
      </w:r>
      <w:r w:rsidRPr="001323F5">
        <w:rPr>
          <w:sz w:val="28"/>
          <w:szCs w:val="28"/>
        </w:rPr>
        <w:t xml:space="preserve">  Особенности проведения экспертизы в суде. Основания и порядок назначения судебной экспертизы по уголовным делам. Основания и порядок назначения судебной экспертизы по гражданским делам. Судебная экспертиза по административным делам. Основания и условия допроса эксперта в суде.</w:t>
      </w:r>
    </w:p>
    <w:p w:rsidR="001323F5" w:rsidRPr="001323F5" w:rsidRDefault="001323F5" w:rsidP="00585FEB">
      <w:pPr>
        <w:tabs>
          <w:tab w:val="left" w:pos="737"/>
          <w:tab w:val="left" w:pos="3366"/>
        </w:tabs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7</w:t>
      </w:r>
      <w:r w:rsidR="00CF4E09">
        <w:rPr>
          <w:b/>
          <w:sz w:val="28"/>
          <w:szCs w:val="28"/>
        </w:rPr>
        <w:t xml:space="preserve">. </w:t>
      </w:r>
      <w:r w:rsidRPr="00CF4E09">
        <w:rPr>
          <w:b/>
          <w:sz w:val="28"/>
          <w:szCs w:val="28"/>
        </w:rPr>
        <w:t xml:space="preserve">Судебная экспертиза и процессуальный статус участников </w:t>
      </w:r>
      <w:r w:rsidR="000164C9">
        <w:rPr>
          <w:b/>
          <w:sz w:val="28"/>
          <w:szCs w:val="28"/>
        </w:rPr>
        <w:t xml:space="preserve"> </w:t>
      </w:r>
      <w:r w:rsidRPr="00CF4E09">
        <w:rPr>
          <w:b/>
          <w:sz w:val="28"/>
          <w:szCs w:val="28"/>
        </w:rPr>
        <w:t>процесса</w:t>
      </w:r>
      <w:r w:rsidR="00CF4E09">
        <w:rPr>
          <w:b/>
          <w:sz w:val="28"/>
          <w:szCs w:val="28"/>
        </w:rPr>
        <w:t>.</w:t>
      </w:r>
      <w:r w:rsidRPr="001323F5">
        <w:rPr>
          <w:sz w:val="28"/>
          <w:szCs w:val="28"/>
        </w:rPr>
        <w:t xml:space="preserve">  Процессуальный статус участников процесса и производство экспертизы: общие вопросы. Права и обязанности подозреваемого и обвиняемого при проведении экспертизы. Права и обязанности свидетеля при проведении экспертизы. Вопросы защиты конституционных прав граждан при назначении и производстве судебной экспертизы.</w:t>
      </w:r>
    </w:p>
    <w:p w:rsidR="001323F5" w:rsidRPr="001323F5" w:rsidRDefault="001323F5" w:rsidP="00585FEB">
      <w:pPr>
        <w:tabs>
          <w:tab w:val="left" w:pos="737"/>
          <w:tab w:val="left" w:pos="3366"/>
        </w:tabs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8</w:t>
      </w:r>
      <w:r w:rsidR="00CF4E09" w:rsidRPr="00CF4E09">
        <w:rPr>
          <w:b/>
          <w:sz w:val="28"/>
          <w:szCs w:val="28"/>
        </w:rPr>
        <w:t xml:space="preserve">. </w:t>
      </w:r>
      <w:r w:rsidRPr="00CF4E09">
        <w:rPr>
          <w:b/>
          <w:sz w:val="28"/>
          <w:szCs w:val="28"/>
        </w:rPr>
        <w:t>Правовой статус судебного эксперта</w:t>
      </w:r>
      <w:r w:rsidR="00CF4E09" w:rsidRPr="00CF4E09">
        <w:rPr>
          <w:b/>
          <w:sz w:val="28"/>
          <w:szCs w:val="28"/>
        </w:rPr>
        <w:t>.</w:t>
      </w:r>
      <w:r w:rsidR="000164C9">
        <w:rPr>
          <w:b/>
          <w:sz w:val="28"/>
          <w:szCs w:val="28"/>
        </w:rPr>
        <w:t xml:space="preserve"> </w:t>
      </w:r>
      <w:r w:rsidRPr="001323F5">
        <w:rPr>
          <w:sz w:val="28"/>
          <w:szCs w:val="28"/>
        </w:rPr>
        <w:tab/>
        <w:t>Понятие судебного эксперта и его правовое отличие от специалиста. Компетентность и компетенция судебного эксперта: права и обязанности. Порядок аттестации и лицензирования судебно-экспертной деятельности. Государственный реестр судебных экспертов. Экспертная этика и ответственность судебного эксперта.</w:t>
      </w:r>
    </w:p>
    <w:p w:rsidR="001323F5" w:rsidRPr="001323F5" w:rsidRDefault="001323F5" w:rsidP="00585FEB">
      <w:pPr>
        <w:tabs>
          <w:tab w:val="left" w:pos="0"/>
          <w:tab w:val="left" w:pos="8820"/>
        </w:tabs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9</w:t>
      </w:r>
      <w:r w:rsidR="00CF4E09" w:rsidRPr="00CF4E09">
        <w:rPr>
          <w:b/>
          <w:sz w:val="28"/>
          <w:szCs w:val="28"/>
        </w:rPr>
        <w:t>.</w:t>
      </w:r>
      <w:r w:rsidR="000164C9">
        <w:rPr>
          <w:b/>
          <w:sz w:val="28"/>
          <w:szCs w:val="28"/>
        </w:rPr>
        <w:t xml:space="preserve"> </w:t>
      </w:r>
      <w:r w:rsidRPr="00CF4E09">
        <w:rPr>
          <w:b/>
          <w:sz w:val="28"/>
          <w:szCs w:val="28"/>
        </w:rPr>
        <w:t>Методические основы производств судебных экспертиз</w:t>
      </w:r>
      <w:r w:rsidR="00CF4E09" w:rsidRPr="00CF4E09">
        <w:rPr>
          <w:b/>
          <w:sz w:val="28"/>
          <w:szCs w:val="28"/>
        </w:rPr>
        <w:t>.</w:t>
      </w:r>
      <w:r w:rsidR="000164C9">
        <w:rPr>
          <w:b/>
          <w:sz w:val="28"/>
          <w:szCs w:val="28"/>
        </w:rPr>
        <w:t xml:space="preserve"> </w:t>
      </w:r>
      <w:r w:rsidRPr="001323F5">
        <w:rPr>
          <w:sz w:val="28"/>
          <w:szCs w:val="28"/>
        </w:rPr>
        <w:t>Понятие методики экспертного исследования и ее реализация при проведении судебной экспертизы. Стадии экспертного исследования. Экспертный осмотр и экспертный эксперимент. Стадия раздельного исследования объектов. Стадия сравнительного исследования. Оценка результатов экспертного исследования и формулирование выводов.</w:t>
      </w:r>
    </w:p>
    <w:p w:rsidR="001323F5" w:rsidRPr="001323F5" w:rsidRDefault="001323F5" w:rsidP="00585FEB">
      <w:pPr>
        <w:tabs>
          <w:tab w:val="left" w:pos="0"/>
          <w:tab w:val="left" w:pos="8820"/>
        </w:tabs>
        <w:ind w:firstLine="567"/>
        <w:jc w:val="both"/>
        <w:rPr>
          <w:sz w:val="28"/>
          <w:szCs w:val="28"/>
        </w:rPr>
      </w:pPr>
      <w:r w:rsidRPr="00CF4E09">
        <w:rPr>
          <w:b/>
          <w:sz w:val="28"/>
          <w:szCs w:val="28"/>
        </w:rPr>
        <w:t>10</w:t>
      </w:r>
      <w:r w:rsidR="00CF4E09" w:rsidRPr="00CF4E09">
        <w:rPr>
          <w:b/>
          <w:sz w:val="28"/>
          <w:szCs w:val="28"/>
        </w:rPr>
        <w:t>.</w:t>
      </w:r>
      <w:r w:rsidR="000164C9">
        <w:rPr>
          <w:b/>
          <w:sz w:val="28"/>
          <w:szCs w:val="28"/>
        </w:rPr>
        <w:t xml:space="preserve"> </w:t>
      </w:r>
      <w:r w:rsidRPr="00CF4E09">
        <w:rPr>
          <w:b/>
          <w:sz w:val="28"/>
          <w:szCs w:val="28"/>
        </w:rPr>
        <w:t>Заключение эксперта как средств доказывания</w:t>
      </w:r>
      <w:r w:rsidR="00CF4E09" w:rsidRPr="00CF4E09">
        <w:rPr>
          <w:b/>
          <w:sz w:val="28"/>
          <w:szCs w:val="28"/>
        </w:rPr>
        <w:t>.</w:t>
      </w:r>
      <w:r w:rsidR="000164C9">
        <w:rPr>
          <w:b/>
          <w:sz w:val="28"/>
          <w:szCs w:val="28"/>
        </w:rPr>
        <w:t xml:space="preserve"> </w:t>
      </w:r>
      <w:r w:rsidRPr="001323F5">
        <w:rPr>
          <w:sz w:val="28"/>
          <w:szCs w:val="28"/>
        </w:rPr>
        <w:t>Понятие заключения эксперта. Структура и содержание заключения эксперта. Виды выводов в заключени</w:t>
      </w:r>
      <w:proofErr w:type="gramStart"/>
      <w:r w:rsidRPr="001323F5">
        <w:rPr>
          <w:sz w:val="28"/>
          <w:szCs w:val="28"/>
        </w:rPr>
        <w:t>и</w:t>
      </w:r>
      <w:proofErr w:type="gramEnd"/>
      <w:r w:rsidRPr="001323F5">
        <w:rPr>
          <w:sz w:val="28"/>
          <w:szCs w:val="28"/>
        </w:rPr>
        <w:t xml:space="preserve"> эксперта. Порядок оформления заключения эксперта. Заключение эксперта в системе судебных доказательств. Оценка заключения эксперта следователем (судом). Порядок ознакомления с заключением эксперта участников процесса. Использование заключения эксперта в процессе доказывания.</w:t>
      </w:r>
    </w:p>
    <w:p w:rsidR="00E43918" w:rsidRDefault="00E43918" w:rsidP="00CF4E0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E43918" w:rsidRDefault="00E43918" w:rsidP="0009453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E43918" w:rsidRPr="001F7EB3" w:rsidRDefault="00E43918" w:rsidP="00094536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CF4E09" w:rsidP="0009453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41B89" w:rsidRDefault="00741B89" w:rsidP="00CF4E0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41B89" w:rsidRDefault="00741B89" w:rsidP="00CF4E0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741B89" w:rsidRDefault="00741B89" w:rsidP="00CF4E0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F4E09" w:rsidRDefault="00750249" w:rsidP="00CF4E09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3</w:t>
      </w:r>
      <w:r w:rsidR="000164C9">
        <w:rPr>
          <w:b/>
          <w:sz w:val="28"/>
          <w:szCs w:val="28"/>
        </w:rPr>
        <w:t xml:space="preserve"> </w:t>
      </w:r>
      <w:r w:rsidR="00CF4E09">
        <w:rPr>
          <w:b/>
          <w:sz w:val="28"/>
          <w:szCs w:val="28"/>
        </w:rPr>
        <w:t>С</w:t>
      </w:r>
      <w:r w:rsidR="00CF4E09" w:rsidRPr="00BF0049">
        <w:rPr>
          <w:b/>
          <w:sz w:val="28"/>
          <w:szCs w:val="28"/>
        </w:rPr>
        <w:t xml:space="preserve">писок </w:t>
      </w:r>
      <w:r w:rsidR="00CF4E09">
        <w:rPr>
          <w:b/>
          <w:sz w:val="28"/>
          <w:szCs w:val="28"/>
        </w:rPr>
        <w:t xml:space="preserve">рекомендуемой </w:t>
      </w:r>
      <w:r w:rsidR="00CF4E09" w:rsidRPr="00BF0049">
        <w:rPr>
          <w:b/>
          <w:sz w:val="28"/>
          <w:szCs w:val="28"/>
        </w:rPr>
        <w:t>литературы</w:t>
      </w:r>
    </w:p>
    <w:p w:rsidR="000164C9" w:rsidRPr="000164C9" w:rsidRDefault="000164C9" w:rsidP="00CF4E09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Конституция Республики Казахстан 1995 года. Алматы: БОРКИ, 1998. </w:t>
      </w:r>
    </w:p>
    <w:p w:rsidR="00F95A4E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Уголовный кодекс РК от 16.07.1997 г. №167-I </w:t>
      </w:r>
    </w:p>
    <w:p w:rsidR="00F95A4E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Уголовно-процессуальный кодекс РК от 13.12.1997 г. №206-I </w:t>
      </w:r>
    </w:p>
    <w:p w:rsidR="00CF4E09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Гражданский процессуальный кодекс РК от 13.07.1999 г. №411-I </w:t>
      </w:r>
    </w:p>
    <w:p w:rsidR="00F95A4E" w:rsidRDefault="00CF4E09" w:rsidP="00F95A4E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F95A4E">
        <w:rPr>
          <w:color w:val="000000"/>
          <w:spacing w:val="1"/>
          <w:sz w:val="28"/>
          <w:szCs w:val="28"/>
        </w:rPr>
        <w:t xml:space="preserve">Кодекс РК об административных правонарушениях от 30.01.2001 г. 155-II </w:t>
      </w:r>
    </w:p>
    <w:p w:rsidR="00DE648C" w:rsidRDefault="00F95A4E" w:rsidP="00DE648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F95A4E">
        <w:rPr>
          <w:sz w:val="28"/>
          <w:szCs w:val="28"/>
        </w:rPr>
        <w:t>Закон Республики Казахстан от 20.01.2010 N 240-4 «О судебно-экспертной деятельности в Республике Казахстан»</w:t>
      </w:r>
    </w:p>
    <w:p w:rsidR="00DB7F2C" w:rsidRDefault="00DE648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Постановление Правительства Республики Казахстан «Об утверждении Правил лицензирования судебно-экспертной деятельности в Республике Казахстан и квалификационных требований, предъявляемых к судебно-экспертной деятельности» от 4 июня 2010 года № 511</w:t>
      </w:r>
    </w:p>
    <w:p w:rsid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Постановление Правительства Республики Казахстан «Об утверждении Правил обращения с объектами судебной экспертизы» от 4 июня 2010 года № 512</w:t>
      </w:r>
    </w:p>
    <w:p w:rsid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Приказ Министра юстиции Республики Казахстан «Об утверждении Правил прохождения специальной профессиональной подготовки лицами, впервые поступающими на работу в органы судебной экспертизы Министерства юстиции Республики Казахстан» от 20 апреля 2010 года № 122. Зарегистрирован в Министерстве юстиции Республики Казахстан 6 мая 2010 года № 6211</w:t>
      </w:r>
    </w:p>
    <w:p w:rsidR="00DB7F2C" w:rsidRP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bookmarkStart w:id="0" w:name="_GoBack"/>
      <w:bookmarkEnd w:id="0"/>
      <w:r w:rsidRPr="00DB7F2C">
        <w:rPr>
          <w:color w:val="000000"/>
          <w:spacing w:val="1"/>
          <w:sz w:val="28"/>
          <w:szCs w:val="28"/>
        </w:rPr>
        <w:t xml:space="preserve">Приказ Министра юстиции Республики Казахстан «Об утверждении </w:t>
      </w:r>
      <w:proofErr w:type="gramStart"/>
      <w:r w:rsidRPr="00DB7F2C">
        <w:rPr>
          <w:color w:val="000000"/>
          <w:spacing w:val="1"/>
          <w:sz w:val="28"/>
          <w:szCs w:val="28"/>
        </w:rPr>
        <w:t>Правил исчисления сроков производства судебных экспертиз</w:t>
      </w:r>
      <w:proofErr w:type="gramEnd"/>
      <w:r w:rsidRPr="00DB7F2C">
        <w:rPr>
          <w:color w:val="000000"/>
          <w:spacing w:val="1"/>
          <w:sz w:val="28"/>
          <w:szCs w:val="28"/>
        </w:rPr>
        <w:t xml:space="preserve"> в зависимости от категории их сложности и определения категорий сложности судебных экспертиз» от 20 апреля 2010 года № 123. Зарегистрирован в Министерстве юстиции Республики Казахстан 13 мая 2010 года № 6228</w:t>
      </w:r>
    </w:p>
    <w:p w:rsid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Приказ Министра юстиции Республики Казахстан «Об утверждении Правил разработки, апробирования и внедрения методик судебно-экспертных исследований» от 20 апреля 2010 года № 124. Зарегистрирован в Министерстве юстиции Республики Казахстан 6 мая 2010 года № 6210</w:t>
      </w:r>
    </w:p>
    <w:p w:rsid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Приказ Министра юстиции Республики Казахстан «Об утверждении Перечня видов работ, входящих в состав судебно-экспертной деятельности, лицензируемой Министерством юстиции Республики Казахстан» от 20 июля 2010 года № 208. Зарегистрирован в Министерстве юстиции Республики Казахстан 26 июля 2010 года № 6350</w:t>
      </w:r>
    </w:p>
    <w:p w:rsid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Приказ И.о. Министра юстиции Республики Казахстан «Об утверждении Инструкции по организации производства комплексных судебных экспертиз» от 22 апреля 2010 года № 134. Зарегистрирован в Министерстве юстиции Республики Казахстан 13 мая 2010 года № 6227</w:t>
      </w:r>
    </w:p>
    <w:p w:rsid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 xml:space="preserve">Инструкция по приему квалификационного экзамена и выдачи квалификационного свидетельства судебного эксперта на право производства определенного вида судебной экспертизы. </w:t>
      </w:r>
      <w:proofErr w:type="gramStart"/>
      <w:r w:rsidRPr="00DB7F2C">
        <w:rPr>
          <w:color w:val="000000"/>
          <w:spacing w:val="1"/>
          <w:sz w:val="28"/>
          <w:szCs w:val="28"/>
        </w:rPr>
        <w:t>Утверждена</w:t>
      </w:r>
      <w:proofErr w:type="gramEnd"/>
      <w:r w:rsidR="000164C9">
        <w:rPr>
          <w:color w:val="000000"/>
          <w:spacing w:val="1"/>
          <w:sz w:val="28"/>
          <w:szCs w:val="28"/>
          <w:lang w:val="kk-KZ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lastRenderedPageBreak/>
        <w:t>приказом Министра юстиции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>Республики Казахстан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>от 16 марта  2011 года № 114</w:t>
      </w:r>
    </w:p>
    <w:p w:rsidR="00DB7F2C" w:rsidRPr="00DB7F2C" w:rsidRDefault="00DB7F2C" w:rsidP="00DB7F2C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DB7F2C">
        <w:rPr>
          <w:color w:val="000000"/>
          <w:spacing w:val="1"/>
          <w:sz w:val="28"/>
          <w:szCs w:val="28"/>
        </w:rPr>
        <w:t>Правила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>проведения аттестации судебного эксперта аттестационной комиссией Министерства юстиции Республики Казахстан. Утверждены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 xml:space="preserve">приказом 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>Министра юстиции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>Республики Казахстан</w:t>
      </w:r>
      <w:r w:rsidR="000164C9">
        <w:rPr>
          <w:color w:val="000000"/>
          <w:spacing w:val="1"/>
          <w:sz w:val="28"/>
          <w:szCs w:val="28"/>
        </w:rPr>
        <w:t xml:space="preserve"> </w:t>
      </w:r>
      <w:r w:rsidRPr="00DB7F2C">
        <w:rPr>
          <w:color w:val="000000"/>
          <w:spacing w:val="1"/>
          <w:sz w:val="28"/>
          <w:szCs w:val="28"/>
        </w:rPr>
        <w:t>от 16 марта 2011 года № 113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Инструкция о порядке изъятия, учета, хранения, передачи и уничтожения вещественных доказательств, документов по уголовным делам, гражданским делам и делам об административных правонарушениях судом, органами прокуратуры, предварительного следствия, дознания и судебной экспертизы. Утв. </w:t>
      </w:r>
      <w:proofErr w:type="spellStart"/>
      <w:proofErr w:type="gramStart"/>
      <w:r w:rsidRPr="003A7127">
        <w:rPr>
          <w:color w:val="000000"/>
          <w:spacing w:val="1"/>
          <w:sz w:val="28"/>
          <w:szCs w:val="28"/>
        </w:rPr>
        <w:t>c</w:t>
      </w:r>
      <w:proofErr w:type="gramEnd"/>
      <w:r w:rsidRPr="003A7127">
        <w:rPr>
          <w:color w:val="000000"/>
          <w:spacing w:val="1"/>
          <w:sz w:val="28"/>
          <w:szCs w:val="28"/>
        </w:rPr>
        <w:t>овместным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приказом Минюста РК от 12.11.1988 г. №121, Ген. прокурора РК от 1.12.1988 г. №1043-ца, председателя КНБ РК от 8.12.1998 г. №73, министра финансов РК от 2.12.1998 г. №429, министра </w:t>
      </w:r>
      <w:proofErr w:type="spellStart"/>
      <w:r w:rsidRPr="003A7127">
        <w:rPr>
          <w:color w:val="000000"/>
          <w:spacing w:val="1"/>
          <w:sz w:val="28"/>
          <w:szCs w:val="28"/>
        </w:rPr>
        <w:t>госдоходов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РК от 28.12.1998 г. № 111. </w:t>
      </w:r>
    </w:p>
    <w:p w:rsidR="000164C9" w:rsidRDefault="000164C9" w:rsidP="00CF4E09">
      <w:pPr>
        <w:pStyle w:val="ad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/>
          <w:i w:val="0"/>
          <w:iCs w:val="0"/>
          <w:color w:val="000000"/>
          <w:spacing w:val="1"/>
          <w:sz w:val="28"/>
          <w:szCs w:val="28"/>
          <w:lang w:val="kk-KZ"/>
        </w:rPr>
      </w:pPr>
    </w:p>
    <w:p w:rsidR="00CF4E09" w:rsidRDefault="00CF4E09" w:rsidP="00CF4E09">
      <w:pPr>
        <w:pStyle w:val="ad"/>
        <w:spacing w:before="0" w:beforeAutospacing="0" w:after="0" w:afterAutospacing="0"/>
        <w:jc w:val="both"/>
        <w:rPr>
          <w:rStyle w:val="ae"/>
          <w:rFonts w:ascii="Times New Roman" w:hAnsi="Times New Roman" w:cs="Times New Roman"/>
          <w:b/>
          <w:i w:val="0"/>
          <w:iCs w:val="0"/>
          <w:color w:val="000000"/>
          <w:spacing w:val="1"/>
          <w:sz w:val="28"/>
          <w:szCs w:val="28"/>
          <w:lang w:val="kk-KZ"/>
        </w:rPr>
      </w:pPr>
      <w:r w:rsidRPr="00C87936">
        <w:rPr>
          <w:rStyle w:val="ae"/>
          <w:rFonts w:ascii="Times New Roman" w:hAnsi="Times New Roman" w:cs="Times New Roman"/>
          <w:b/>
          <w:i w:val="0"/>
          <w:iCs w:val="0"/>
          <w:color w:val="000000"/>
          <w:spacing w:val="1"/>
          <w:sz w:val="28"/>
          <w:szCs w:val="28"/>
        </w:rPr>
        <w:t>Основная литература: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Аубакиров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А.Ф., Ким Э.П. Криминалистическая экспертиза материалов и веществ: Учеб</w:t>
      </w:r>
      <w:proofErr w:type="gramStart"/>
      <w:r w:rsidRPr="003A7127">
        <w:rPr>
          <w:color w:val="000000"/>
          <w:spacing w:val="1"/>
          <w:sz w:val="28"/>
          <w:szCs w:val="28"/>
        </w:rPr>
        <w:t>.</w:t>
      </w:r>
      <w:proofErr w:type="gramEnd"/>
      <w:r w:rsidR="000164C9">
        <w:rPr>
          <w:color w:val="000000"/>
          <w:spacing w:val="1"/>
          <w:sz w:val="28"/>
          <w:szCs w:val="28"/>
        </w:rPr>
        <w:t xml:space="preserve"> </w:t>
      </w:r>
      <w:proofErr w:type="gramStart"/>
      <w:r w:rsidRPr="003A7127">
        <w:rPr>
          <w:color w:val="000000"/>
          <w:spacing w:val="1"/>
          <w:sz w:val="28"/>
          <w:szCs w:val="28"/>
        </w:rPr>
        <w:t>п</w:t>
      </w:r>
      <w:proofErr w:type="gramEnd"/>
      <w:r w:rsidRPr="003A7127">
        <w:rPr>
          <w:color w:val="000000"/>
          <w:spacing w:val="1"/>
          <w:sz w:val="28"/>
          <w:szCs w:val="28"/>
        </w:rPr>
        <w:t>особие. Ал</w:t>
      </w:r>
      <w:r w:rsidR="00106466">
        <w:rPr>
          <w:color w:val="000000"/>
          <w:spacing w:val="1"/>
          <w:sz w:val="28"/>
          <w:szCs w:val="28"/>
        </w:rPr>
        <w:t>маты: ВШП "</w:t>
      </w:r>
      <w:r w:rsidR="00106466">
        <w:rPr>
          <w:color w:val="000000"/>
          <w:spacing w:val="1"/>
          <w:sz w:val="28"/>
          <w:szCs w:val="28"/>
          <w:lang w:val="kk-KZ"/>
        </w:rPr>
        <w:t>Ә</w:t>
      </w:r>
      <w:r w:rsidRPr="003A7127">
        <w:rPr>
          <w:color w:val="000000"/>
          <w:spacing w:val="1"/>
          <w:sz w:val="28"/>
          <w:szCs w:val="28"/>
        </w:rPr>
        <w:t>д</w:t>
      </w:r>
      <w:r w:rsidR="00106466">
        <w:rPr>
          <w:color w:val="000000"/>
          <w:spacing w:val="1"/>
          <w:sz w:val="28"/>
          <w:szCs w:val="28"/>
          <w:lang w:val="kk-KZ"/>
        </w:rPr>
        <w:t>і</w:t>
      </w:r>
      <w:r w:rsidRPr="003A7127">
        <w:rPr>
          <w:color w:val="000000"/>
          <w:spacing w:val="1"/>
          <w:sz w:val="28"/>
          <w:szCs w:val="28"/>
        </w:rPr>
        <w:t xml:space="preserve">лет", 2001.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Белкин Р.С. Курс криминалистики: В 3 т. М.: </w:t>
      </w:r>
      <w:proofErr w:type="spellStart"/>
      <w:r w:rsidRPr="003A7127">
        <w:rPr>
          <w:color w:val="000000"/>
          <w:spacing w:val="1"/>
          <w:sz w:val="28"/>
          <w:szCs w:val="28"/>
        </w:rPr>
        <w:t>Юристъ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, 1997.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Бычкова С.Ф. Становление и тенденции развития науки о судебной экспертизе. Алматы, 1994.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>Бычкова С.Ф. Организация назначения и производства судебной экспертизы: Теория и практика судебной экспертизы: Учеб</w:t>
      </w:r>
      <w:proofErr w:type="gramStart"/>
      <w:r w:rsidRPr="003A7127">
        <w:rPr>
          <w:color w:val="000000"/>
          <w:spacing w:val="1"/>
          <w:sz w:val="28"/>
          <w:szCs w:val="28"/>
        </w:rPr>
        <w:t>.п</w:t>
      </w:r>
      <w:proofErr w:type="gramEnd"/>
      <w:r w:rsidRPr="003A7127">
        <w:rPr>
          <w:color w:val="000000"/>
          <w:spacing w:val="1"/>
          <w:sz w:val="28"/>
          <w:szCs w:val="28"/>
        </w:rPr>
        <w:t xml:space="preserve">особие. Т. 1. Алматы: </w:t>
      </w:r>
      <w:proofErr w:type="spellStart"/>
      <w:r w:rsidRPr="003A7127">
        <w:rPr>
          <w:color w:val="000000"/>
          <w:spacing w:val="1"/>
          <w:sz w:val="28"/>
          <w:szCs w:val="28"/>
        </w:rPr>
        <w:t>Жет</w:t>
      </w:r>
      <w:proofErr w:type="gramStart"/>
      <w:r w:rsidRPr="003A7127">
        <w:rPr>
          <w:color w:val="000000"/>
          <w:spacing w:val="1"/>
          <w:sz w:val="28"/>
          <w:szCs w:val="28"/>
        </w:rPr>
        <w:t>i</w:t>
      </w:r>
      <w:proofErr w:type="spellEnd"/>
      <w:proofErr w:type="gramEnd"/>
      <w:r w:rsidR="000164C9">
        <w:rPr>
          <w:color w:val="000000"/>
          <w:spacing w:val="1"/>
          <w:sz w:val="28"/>
          <w:szCs w:val="28"/>
        </w:rPr>
        <w:t xml:space="preserve"> </w:t>
      </w:r>
      <w:r w:rsidR="000164C9" w:rsidRPr="003A7127">
        <w:rPr>
          <w:color w:val="000000"/>
          <w:spacing w:val="1"/>
          <w:sz w:val="28"/>
          <w:szCs w:val="28"/>
        </w:rPr>
        <w:t>жар</w:t>
      </w:r>
      <w:r w:rsidR="000164C9">
        <w:rPr>
          <w:color w:val="000000"/>
          <w:spacing w:val="1"/>
          <w:sz w:val="28"/>
          <w:szCs w:val="28"/>
          <w:lang w:val="kk-KZ"/>
        </w:rPr>
        <w:t>ғ</w:t>
      </w:r>
      <w:proofErr w:type="spellStart"/>
      <w:r w:rsidR="000164C9" w:rsidRPr="003A7127">
        <w:rPr>
          <w:color w:val="000000"/>
          <w:spacing w:val="1"/>
          <w:sz w:val="28"/>
          <w:szCs w:val="28"/>
        </w:rPr>
        <w:t>ы</w:t>
      </w:r>
      <w:proofErr w:type="spellEnd"/>
      <w:r w:rsidR="000164C9" w:rsidRPr="003A7127">
        <w:rPr>
          <w:color w:val="000000"/>
          <w:spacing w:val="1"/>
          <w:sz w:val="28"/>
          <w:szCs w:val="28"/>
        </w:rPr>
        <w:t xml:space="preserve">, </w:t>
      </w:r>
      <w:r w:rsidRPr="003A7127">
        <w:rPr>
          <w:color w:val="000000"/>
          <w:spacing w:val="1"/>
          <w:sz w:val="28"/>
          <w:szCs w:val="28"/>
        </w:rPr>
        <w:t xml:space="preserve"> 1999.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Винберг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А.И., </w:t>
      </w:r>
      <w:proofErr w:type="spellStart"/>
      <w:r w:rsidRPr="003A7127">
        <w:rPr>
          <w:color w:val="000000"/>
          <w:spacing w:val="1"/>
          <w:sz w:val="28"/>
          <w:szCs w:val="28"/>
        </w:rPr>
        <w:t>Малаховская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Н.Т. </w:t>
      </w:r>
      <w:proofErr w:type="gramStart"/>
      <w:r w:rsidRPr="003A7127">
        <w:rPr>
          <w:color w:val="000000"/>
          <w:spacing w:val="1"/>
          <w:sz w:val="28"/>
          <w:szCs w:val="28"/>
        </w:rPr>
        <w:t>Судебная</w:t>
      </w:r>
      <w:proofErr w:type="gramEnd"/>
      <w:r w:rsidR="000164C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3A7127">
        <w:rPr>
          <w:color w:val="000000"/>
          <w:spacing w:val="1"/>
          <w:sz w:val="28"/>
          <w:szCs w:val="28"/>
        </w:rPr>
        <w:t>экспертология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: общетеоретические и методологические проблемы судебных экспертиз. Волгоград, 1979.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Исаев А.А. Теоретические и правовые проблемы применения специальных знаний для квалификации преступлений. Алматы: </w:t>
      </w:r>
      <w:proofErr w:type="spellStart"/>
      <w:r w:rsidRPr="003A7127">
        <w:rPr>
          <w:color w:val="000000"/>
          <w:spacing w:val="1"/>
          <w:sz w:val="28"/>
          <w:szCs w:val="28"/>
        </w:rPr>
        <w:t>Жет</w:t>
      </w:r>
      <w:proofErr w:type="gramStart"/>
      <w:r w:rsidRPr="003A7127">
        <w:rPr>
          <w:color w:val="000000"/>
          <w:spacing w:val="1"/>
          <w:sz w:val="28"/>
          <w:szCs w:val="28"/>
        </w:rPr>
        <w:t>i</w:t>
      </w:r>
      <w:proofErr w:type="spellEnd"/>
      <w:proofErr w:type="gramEnd"/>
      <w:r w:rsidR="000164C9">
        <w:rPr>
          <w:color w:val="000000"/>
          <w:spacing w:val="1"/>
          <w:sz w:val="28"/>
          <w:szCs w:val="28"/>
        </w:rPr>
        <w:t xml:space="preserve"> </w:t>
      </w:r>
      <w:r w:rsidRPr="003A7127">
        <w:rPr>
          <w:color w:val="000000"/>
          <w:spacing w:val="1"/>
          <w:sz w:val="28"/>
          <w:szCs w:val="28"/>
        </w:rPr>
        <w:t>жар</w:t>
      </w:r>
      <w:r w:rsidR="000164C9">
        <w:rPr>
          <w:color w:val="000000"/>
          <w:spacing w:val="1"/>
          <w:sz w:val="28"/>
          <w:szCs w:val="28"/>
          <w:lang w:val="kk-KZ"/>
        </w:rPr>
        <w:t>ғ</w:t>
      </w:r>
      <w:proofErr w:type="spellStart"/>
      <w:r w:rsidRPr="003A7127">
        <w:rPr>
          <w:color w:val="000000"/>
          <w:spacing w:val="1"/>
          <w:sz w:val="28"/>
          <w:szCs w:val="28"/>
        </w:rPr>
        <w:t>ы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, 1999.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>Криминалистическая энциклопедия</w:t>
      </w:r>
      <w:proofErr w:type="gramStart"/>
      <w:r w:rsidRPr="003A7127">
        <w:rPr>
          <w:color w:val="000000"/>
          <w:spacing w:val="1"/>
          <w:sz w:val="28"/>
          <w:szCs w:val="28"/>
        </w:rPr>
        <w:t xml:space="preserve"> / П</w:t>
      </w:r>
      <w:proofErr w:type="gramEnd"/>
      <w:r w:rsidRPr="003A7127">
        <w:rPr>
          <w:color w:val="000000"/>
          <w:spacing w:val="1"/>
          <w:sz w:val="28"/>
          <w:szCs w:val="28"/>
        </w:rPr>
        <w:t xml:space="preserve">од ред. Р.C. Белкина. Алматы, 1995.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Поврезнюк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Г.И. Судебная экспертиза. Подготовка и назначение в уголовном и гражданском процессах: </w:t>
      </w:r>
      <w:proofErr w:type="spellStart"/>
      <w:r w:rsidRPr="003A7127">
        <w:rPr>
          <w:color w:val="000000"/>
          <w:spacing w:val="1"/>
          <w:sz w:val="28"/>
          <w:szCs w:val="28"/>
        </w:rPr>
        <w:t>Практ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. пособие. Алматы, 1999.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Россинская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Е.Р. Судебная экспертиза в уголовном, гражданском и арбитражном процессе: </w:t>
      </w:r>
      <w:proofErr w:type="spellStart"/>
      <w:r w:rsidRPr="003A7127">
        <w:rPr>
          <w:color w:val="000000"/>
          <w:spacing w:val="1"/>
          <w:sz w:val="28"/>
          <w:szCs w:val="28"/>
        </w:rPr>
        <w:t>Практ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. пособие. М., 1996.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Сахнова Т.В. Судебная экспертиза. М.: Городец, 2000.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Шакиров К.Н. Судебная экспертиза. </w:t>
      </w:r>
      <w:proofErr w:type="spellStart"/>
      <w:r w:rsidRPr="003A7127">
        <w:rPr>
          <w:color w:val="000000"/>
          <w:spacing w:val="1"/>
          <w:sz w:val="28"/>
          <w:szCs w:val="28"/>
        </w:rPr>
        <w:t>Учеб</w:t>
      </w:r>
      <w:proofErr w:type="gramStart"/>
      <w:r w:rsidRPr="003A7127">
        <w:rPr>
          <w:color w:val="000000"/>
          <w:spacing w:val="1"/>
          <w:sz w:val="28"/>
          <w:szCs w:val="28"/>
        </w:rPr>
        <w:t>.-</w:t>
      </w:r>
      <w:proofErr w:type="gramEnd"/>
      <w:r w:rsidRPr="003A7127">
        <w:rPr>
          <w:color w:val="000000"/>
          <w:spacing w:val="1"/>
          <w:sz w:val="28"/>
          <w:szCs w:val="28"/>
        </w:rPr>
        <w:t>практ</w:t>
      </w:r>
      <w:proofErr w:type="spellEnd"/>
      <w:r w:rsidRPr="003A7127">
        <w:rPr>
          <w:color w:val="000000"/>
          <w:spacing w:val="1"/>
          <w:sz w:val="28"/>
          <w:szCs w:val="28"/>
        </w:rPr>
        <w:t>. пособие в схемах. Алматы: ВШП "</w:t>
      </w:r>
      <w:r>
        <w:rPr>
          <w:color w:val="000000"/>
          <w:spacing w:val="1"/>
          <w:sz w:val="28"/>
          <w:szCs w:val="28"/>
          <w:lang w:val="kk-KZ"/>
        </w:rPr>
        <w:t>Ә</w:t>
      </w:r>
      <w:proofErr w:type="spellStart"/>
      <w:r w:rsidRPr="003A7127">
        <w:rPr>
          <w:color w:val="000000"/>
          <w:spacing w:val="1"/>
          <w:sz w:val="28"/>
          <w:szCs w:val="28"/>
        </w:rPr>
        <w:t>дилет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", 1998.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Шакиров К.Н. Судебная экспертиза: проблемы теории и практики. Алматы: </w:t>
      </w:r>
      <w:proofErr w:type="spellStart"/>
      <w:r w:rsidRPr="003A7127">
        <w:rPr>
          <w:color w:val="000000"/>
          <w:spacing w:val="1"/>
          <w:sz w:val="28"/>
          <w:szCs w:val="28"/>
        </w:rPr>
        <w:t>Аркаим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, 2002.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Шляхов А.Р. Судебная экспертиза. Организация и проведение. М.: </w:t>
      </w:r>
      <w:proofErr w:type="spellStart"/>
      <w:r w:rsidRPr="003A7127">
        <w:rPr>
          <w:color w:val="000000"/>
          <w:spacing w:val="1"/>
          <w:sz w:val="28"/>
          <w:szCs w:val="28"/>
        </w:rPr>
        <w:t>Юрид</w:t>
      </w:r>
      <w:proofErr w:type="spellEnd"/>
      <w:r w:rsidRPr="003A7127">
        <w:rPr>
          <w:color w:val="000000"/>
          <w:spacing w:val="1"/>
          <w:sz w:val="28"/>
          <w:szCs w:val="28"/>
        </w:rPr>
        <w:t>. лит</w:t>
      </w:r>
      <w:proofErr w:type="gramStart"/>
      <w:r w:rsidRPr="003A7127">
        <w:rPr>
          <w:color w:val="000000"/>
          <w:spacing w:val="1"/>
          <w:sz w:val="28"/>
          <w:szCs w:val="28"/>
        </w:rPr>
        <w:t xml:space="preserve">., </w:t>
      </w:r>
      <w:proofErr w:type="gramEnd"/>
      <w:r w:rsidRPr="003A7127">
        <w:rPr>
          <w:color w:val="000000"/>
          <w:spacing w:val="1"/>
          <w:sz w:val="28"/>
          <w:szCs w:val="28"/>
        </w:rPr>
        <w:t xml:space="preserve">1979. </w:t>
      </w:r>
    </w:p>
    <w:p w:rsidR="00CF4E09" w:rsidRPr="009E09F4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FA4943">
        <w:rPr>
          <w:sz w:val="28"/>
          <w:szCs w:val="28"/>
        </w:rPr>
        <w:t>Энциклопедия судебной экспертизы</w:t>
      </w:r>
      <w:proofErr w:type="gramStart"/>
      <w:r w:rsidR="000164C9">
        <w:rPr>
          <w:sz w:val="28"/>
          <w:szCs w:val="28"/>
          <w:lang w:val="kk-KZ"/>
        </w:rPr>
        <w:t xml:space="preserve"> </w:t>
      </w:r>
      <w:r w:rsidRPr="00FA4943">
        <w:rPr>
          <w:sz w:val="28"/>
          <w:szCs w:val="28"/>
        </w:rPr>
        <w:t>/П</w:t>
      </w:r>
      <w:proofErr w:type="gramEnd"/>
      <w:r w:rsidRPr="00FA4943">
        <w:rPr>
          <w:sz w:val="28"/>
          <w:szCs w:val="28"/>
        </w:rPr>
        <w:t xml:space="preserve">од ред. Т.В. Аверьяновой, Е.Р. </w:t>
      </w:r>
      <w:proofErr w:type="spellStart"/>
      <w:r w:rsidRPr="00FA4943">
        <w:rPr>
          <w:sz w:val="28"/>
          <w:szCs w:val="28"/>
        </w:rPr>
        <w:t>Россинской</w:t>
      </w:r>
      <w:proofErr w:type="spellEnd"/>
      <w:r w:rsidRPr="00FA4943">
        <w:rPr>
          <w:sz w:val="28"/>
          <w:szCs w:val="28"/>
        </w:rPr>
        <w:t xml:space="preserve">. М.: Юрист, 1999. </w:t>
      </w:r>
    </w:p>
    <w:p w:rsidR="00CF4E09" w:rsidRPr="00FA4943" w:rsidRDefault="00CF4E09" w:rsidP="00CF4E09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jc w:val="both"/>
        <w:rPr>
          <w:rStyle w:val="ae"/>
          <w:i w:val="0"/>
          <w:iCs w:val="0"/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Бычкова С.Ф. Судебная </w:t>
      </w:r>
      <w:proofErr w:type="spellStart"/>
      <w:r>
        <w:rPr>
          <w:sz w:val="28"/>
          <w:szCs w:val="28"/>
        </w:rPr>
        <w:t>экспертология</w:t>
      </w:r>
      <w:proofErr w:type="spellEnd"/>
      <w:r>
        <w:rPr>
          <w:sz w:val="28"/>
          <w:szCs w:val="28"/>
        </w:rPr>
        <w:t>. Алматы, 2005</w:t>
      </w:r>
    </w:p>
    <w:p w:rsidR="00CF4E09" w:rsidRPr="00C87936" w:rsidRDefault="00CF4E09" w:rsidP="00CF4E09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C87936">
        <w:rPr>
          <w:rStyle w:val="ae"/>
          <w:rFonts w:ascii="Times New Roman" w:hAnsi="Times New Roman" w:cs="Times New Roman"/>
          <w:b/>
          <w:i w:val="0"/>
          <w:iCs w:val="0"/>
          <w:color w:val="000000"/>
          <w:spacing w:val="1"/>
          <w:sz w:val="28"/>
          <w:szCs w:val="28"/>
        </w:rPr>
        <w:lastRenderedPageBreak/>
        <w:t>Дополнительная литература: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Аверьянова Т.В. Содержание и характеристика методов судебно-экспертных исследований. Алма-Ата, 1991.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Агушевич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А.М., Мозговых Г.А., Шакиров К.Н. О состоянии качества расследования дорожно-транспортных происшествий в Республике Казахстан // Вопр</w:t>
      </w:r>
      <w:r w:rsidR="00106466">
        <w:rPr>
          <w:color w:val="000000"/>
          <w:spacing w:val="1"/>
          <w:sz w:val="28"/>
          <w:szCs w:val="28"/>
        </w:rPr>
        <w:t>осы</w:t>
      </w:r>
      <w:r w:rsidRPr="003A7127">
        <w:rPr>
          <w:color w:val="000000"/>
          <w:spacing w:val="1"/>
          <w:sz w:val="28"/>
          <w:szCs w:val="28"/>
        </w:rPr>
        <w:t xml:space="preserve"> использования специальных знаний в уголовном и гражданском судопроизводстве: Сб. </w:t>
      </w:r>
      <w:proofErr w:type="spellStart"/>
      <w:r w:rsidRPr="003A7127">
        <w:rPr>
          <w:color w:val="000000"/>
          <w:spacing w:val="1"/>
          <w:sz w:val="28"/>
          <w:szCs w:val="28"/>
        </w:rPr>
        <w:t>информ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. писем для работников правоохранительных органов. Алматы, 1994. Вып.1.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Аубакиров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А.Ф., Мозговых Г.А., Шакиров К.Н. Криминалистическое исследование холодного оружия: Метод</w:t>
      </w:r>
      <w:proofErr w:type="gramStart"/>
      <w:r w:rsidRPr="003A7127">
        <w:rPr>
          <w:color w:val="000000"/>
          <w:spacing w:val="1"/>
          <w:sz w:val="28"/>
          <w:szCs w:val="28"/>
        </w:rPr>
        <w:t>.</w:t>
      </w:r>
      <w:proofErr w:type="gramEnd"/>
      <w:r w:rsidR="000164C9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gramStart"/>
      <w:r w:rsidRPr="003A7127">
        <w:rPr>
          <w:color w:val="000000"/>
          <w:spacing w:val="1"/>
          <w:sz w:val="28"/>
          <w:szCs w:val="28"/>
        </w:rPr>
        <w:t>р</w:t>
      </w:r>
      <w:proofErr w:type="gramEnd"/>
      <w:r w:rsidRPr="003A7127">
        <w:rPr>
          <w:color w:val="000000"/>
          <w:spacing w:val="1"/>
          <w:sz w:val="28"/>
          <w:szCs w:val="28"/>
        </w:rPr>
        <w:t xml:space="preserve">азработка. Алма-Ата: </w:t>
      </w:r>
      <w:proofErr w:type="spellStart"/>
      <w:r w:rsidRPr="003A7127">
        <w:rPr>
          <w:color w:val="000000"/>
          <w:spacing w:val="1"/>
          <w:sz w:val="28"/>
          <w:szCs w:val="28"/>
        </w:rPr>
        <w:t>КазНИИСЭ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, 1991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r w:rsidRPr="003A7127">
        <w:rPr>
          <w:color w:val="000000"/>
          <w:spacing w:val="1"/>
          <w:sz w:val="28"/>
          <w:szCs w:val="28"/>
        </w:rPr>
        <w:t xml:space="preserve">Бычкова С.Ф., Гинзбург А.Я. Следственные действия. Краткий комментарий к Уголовно-процессуальному кодексу РК. Алматы, 1998 </w:t>
      </w:r>
    </w:p>
    <w:p w:rsidR="00CF4E09" w:rsidRPr="003A7127" w:rsidRDefault="00CF4E09" w:rsidP="00CF4E09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Корухов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Ю.Г. Криминалистическая диагностика при расследовании преступлений: </w:t>
      </w:r>
      <w:proofErr w:type="spellStart"/>
      <w:r w:rsidRPr="003A7127">
        <w:rPr>
          <w:color w:val="000000"/>
          <w:spacing w:val="1"/>
          <w:sz w:val="28"/>
          <w:szCs w:val="28"/>
        </w:rPr>
        <w:t>Науч</w:t>
      </w:r>
      <w:proofErr w:type="gramStart"/>
      <w:r w:rsidRPr="003A7127">
        <w:rPr>
          <w:color w:val="000000"/>
          <w:spacing w:val="1"/>
          <w:sz w:val="28"/>
          <w:szCs w:val="28"/>
        </w:rPr>
        <w:t>.-</w:t>
      </w:r>
      <w:proofErr w:type="gramEnd"/>
      <w:r w:rsidRPr="003A7127">
        <w:rPr>
          <w:color w:val="000000"/>
          <w:spacing w:val="1"/>
          <w:sz w:val="28"/>
          <w:szCs w:val="28"/>
        </w:rPr>
        <w:t>практ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. пособие. М.: НОРМА-ИНФРА, 1998 </w:t>
      </w:r>
    </w:p>
    <w:p w:rsidR="00106466" w:rsidRDefault="00CF4E09" w:rsidP="00106466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3A7127">
        <w:rPr>
          <w:color w:val="000000"/>
          <w:spacing w:val="1"/>
          <w:sz w:val="28"/>
          <w:szCs w:val="28"/>
        </w:rPr>
        <w:t>Поврезнюк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Г.И., </w:t>
      </w:r>
      <w:proofErr w:type="spellStart"/>
      <w:r w:rsidRPr="003A7127">
        <w:rPr>
          <w:color w:val="000000"/>
          <w:spacing w:val="1"/>
          <w:sz w:val="28"/>
          <w:szCs w:val="28"/>
        </w:rPr>
        <w:t>Поврезнюк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Л.Л., </w:t>
      </w:r>
      <w:proofErr w:type="spellStart"/>
      <w:r w:rsidRPr="003A7127">
        <w:rPr>
          <w:color w:val="000000"/>
          <w:spacing w:val="1"/>
          <w:sz w:val="28"/>
          <w:szCs w:val="28"/>
        </w:rPr>
        <w:t>Дильбарханова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 Ж.Р. Медико-криминалистический справочник: </w:t>
      </w:r>
      <w:proofErr w:type="spellStart"/>
      <w:r w:rsidRPr="003A7127">
        <w:rPr>
          <w:color w:val="000000"/>
          <w:spacing w:val="1"/>
          <w:sz w:val="28"/>
          <w:szCs w:val="28"/>
        </w:rPr>
        <w:t>Учеб</w:t>
      </w:r>
      <w:proofErr w:type="gramStart"/>
      <w:r w:rsidRPr="003A7127">
        <w:rPr>
          <w:color w:val="000000"/>
          <w:spacing w:val="1"/>
          <w:sz w:val="28"/>
          <w:szCs w:val="28"/>
        </w:rPr>
        <w:t>.п</w:t>
      </w:r>
      <w:proofErr w:type="gramEnd"/>
      <w:r w:rsidRPr="003A7127">
        <w:rPr>
          <w:color w:val="000000"/>
          <w:spacing w:val="1"/>
          <w:sz w:val="28"/>
          <w:szCs w:val="28"/>
        </w:rPr>
        <w:t>ракт</w:t>
      </w:r>
      <w:proofErr w:type="spellEnd"/>
      <w:r w:rsidRPr="003A7127">
        <w:rPr>
          <w:color w:val="000000"/>
          <w:spacing w:val="1"/>
          <w:sz w:val="28"/>
          <w:szCs w:val="28"/>
        </w:rPr>
        <w:t xml:space="preserve">. пособие. Алматы: </w:t>
      </w:r>
      <w:proofErr w:type="spellStart"/>
      <w:r w:rsidRPr="003A7127">
        <w:rPr>
          <w:color w:val="000000"/>
          <w:spacing w:val="1"/>
          <w:sz w:val="28"/>
          <w:szCs w:val="28"/>
        </w:rPr>
        <w:t>Аян</w:t>
      </w:r>
      <w:proofErr w:type="spellEnd"/>
      <w:r w:rsidR="000164C9">
        <w:rPr>
          <w:color w:val="000000"/>
          <w:spacing w:val="1"/>
          <w:sz w:val="28"/>
          <w:szCs w:val="28"/>
          <w:lang w:val="kk-KZ"/>
        </w:rPr>
        <w:t xml:space="preserve"> </w:t>
      </w:r>
      <w:r w:rsidR="00106466">
        <w:rPr>
          <w:color w:val="000000"/>
          <w:spacing w:val="1"/>
          <w:sz w:val="28"/>
          <w:szCs w:val="28"/>
          <w:lang w:val="kk-KZ"/>
        </w:rPr>
        <w:t>Ә</w:t>
      </w:r>
      <w:r w:rsidRPr="003A7127">
        <w:rPr>
          <w:color w:val="000000"/>
          <w:spacing w:val="1"/>
          <w:sz w:val="28"/>
          <w:szCs w:val="28"/>
        </w:rPr>
        <w:t xml:space="preserve">дет, 1999 </w:t>
      </w:r>
    </w:p>
    <w:p w:rsidR="00CF4E09" w:rsidRPr="000164C9" w:rsidRDefault="00CF4E09" w:rsidP="00585FEB">
      <w:pPr>
        <w:numPr>
          <w:ilvl w:val="0"/>
          <w:numId w:val="17"/>
        </w:numPr>
        <w:tabs>
          <w:tab w:val="clear" w:pos="720"/>
        </w:tabs>
        <w:ind w:left="426" w:hanging="426"/>
        <w:jc w:val="both"/>
        <w:rPr>
          <w:color w:val="000000"/>
          <w:spacing w:val="1"/>
          <w:sz w:val="28"/>
          <w:szCs w:val="28"/>
        </w:rPr>
      </w:pPr>
      <w:proofErr w:type="spellStart"/>
      <w:r w:rsidRPr="00585FEB">
        <w:rPr>
          <w:color w:val="000000"/>
          <w:spacing w:val="1"/>
          <w:sz w:val="28"/>
          <w:szCs w:val="28"/>
        </w:rPr>
        <w:t>Эйсман</w:t>
      </w:r>
      <w:proofErr w:type="spellEnd"/>
      <w:r w:rsidRPr="00585FEB">
        <w:rPr>
          <w:color w:val="000000"/>
          <w:spacing w:val="1"/>
          <w:sz w:val="28"/>
          <w:szCs w:val="28"/>
        </w:rPr>
        <w:t xml:space="preserve"> А.А. Заключение эксперта: Структура и научное обоснование. М.: </w:t>
      </w:r>
      <w:proofErr w:type="spellStart"/>
      <w:r w:rsidRPr="00585FEB">
        <w:rPr>
          <w:color w:val="000000"/>
          <w:spacing w:val="1"/>
          <w:sz w:val="28"/>
          <w:szCs w:val="28"/>
        </w:rPr>
        <w:t>Юрид</w:t>
      </w:r>
      <w:proofErr w:type="spellEnd"/>
      <w:r w:rsidRPr="00585FEB">
        <w:rPr>
          <w:color w:val="000000"/>
          <w:spacing w:val="1"/>
          <w:sz w:val="28"/>
          <w:szCs w:val="28"/>
        </w:rPr>
        <w:t>. лит</w:t>
      </w:r>
      <w:proofErr w:type="gramStart"/>
      <w:r w:rsidRPr="00585FEB">
        <w:rPr>
          <w:color w:val="000000"/>
          <w:spacing w:val="1"/>
          <w:sz w:val="28"/>
          <w:szCs w:val="28"/>
        </w:rPr>
        <w:t xml:space="preserve">., </w:t>
      </w:r>
      <w:proofErr w:type="gramEnd"/>
      <w:r w:rsidRPr="00585FEB">
        <w:rPr>
          <w:color w:val="000000"/>
          <w:spacing w:val="1"/>
          <w:sz w:val="28"/>
          <w:szCs w:val="28"/>
        </w:rPr>
        <w:t xml:space="preserve">1967 </w:t>
      </w:r>
    </w:p>
    <w:p w:rsidR="000164C9" w:rsidRDefault="000164C9" w:rsidP="000164C9">
      <w:pPr>
        <w:jc w:val="both"/>
        <w:rPr>
          <w:color w:val="000000"/>
          <w:spacing w:val="1"/>
          <w:sz w:val="28"/>
          <w:szCs w:val="28"/>
          <w:lang w:val="kk-KZ"/>
        </w:rPr>
      </w:pPr>
    </w:p>
    <w:p w:rsidR="000164C9" w:rsidRDefault="000164C9" w:rsidP="000164C9">
      <w:pPr>
        <w:jc w:val="both"/>
        <w:rPr>
          <w:color w:val="000000"/>
          <w:spacing w:val="1"/>
          <w:sz w:val="28"/>
          <w:szCs w:val="28"/>
          <w:lang w:val="kk-KZ"/>
        </w:rPr>
      </w:pPr>
    </w:p>
    <w:p w:rsidR="000164C9" w:rsidRDefault="000164C9" w:rsidP="000164C9">
      <w:pPr>
        <w:tabs>
          <w:tab w:val="left" w:pos="709"/>
        </w:tabs>
        <w:ind w:firstLine="567"/>
        <w:jc w:val="both"/>
        <w:rPr>
          <w:b/>
          <w:sz w:val="28"/>
        </w:rPr>
      </w:pPr>
      <w:r w:rsidRPr="00F565FF">
        <w:rPr>
          <w:b/>
          <w:sz w:val="28"/>
        </w:rPr>
        <w:t>4. Приложение</w:t>
      </w:r>
    </w:p>
    <w:p w:rsidR="000164C9" w:rsidRPr="00F565FF" w:rsidRDefault="000164C9" w:rsidP="000164C9">
      <w:pPr>
        <w:tabs>
          <w:tab w:val="left" w:pos="709"/>
        </w:tabs>
        <w:ind w:firstLine="567"/>
        <w:jc w:val="both"/>
        <w:rPr>
          <w:b/>
          <w:sz w:val="28"/>
        </w:rPr>
      </w:pPr>
    </w:p>
    <w:p w:rsidR="000164C9" w:rsidRDefault="000164C9" w:rsidP="000164C9">
      <w:pPr>
        <w:tabs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 xml:space="preserve">Программа дисциплины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(</w:t>
      </w:r>
      <w:proofErr w:type="spellStart"/>
      <w:r>
        <w:rPr>
          <w:sz w:val="28"/>
        </w:rPr>
        <w:t>Syllabus</w:t>
      </w:r>
      <w:proofErr w:type="spellEnd"/>
      <w:r>
        <w:rPr>
          <w:sz w:val="28"/>
        </w:rPr>
        <w:t>)</w:t>
      </w:r>
    </w:p>
    <w:p w:rsidR="000164C9" w:rsidRDefault="000164C9" w:rsidP="000164C9">
      <w:pPr>
        <w:ind w:firstLine="567"/>
        <w:jc w:val="both"/>
        <w:rPr>
          <w:color w:val="000000"/>
          <w:spacing w:val="1"/>
          <w:sz w:val="28"/>
          <w:szCs w:val="28"/>
        </w:rPr>
      </w:pPr>
    </w:p>
    <w:sectPr w:rsidR="000164C9" w:rsidSect="000164C9">
      <w:footerReference w:type="even" r:id="rId7"/>
      <w:foot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2D1" w:rsidRDefault="006942D1">
      <w:r>
        <w:separator/>
      </w:r>
    </w:p>
  </w:endnote>
  <w:endnote w:type="continuationSeparator" w:id="1">
    <w:p w:rsidR="006942D1" w:rsidRDefault="00694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7F5" w:rsidRDefault="00363FBE" w:rsidP="00BC7545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177F5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177F5" w:rsidRDefault="00B177F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7F5" w:rsidRDefault="00363FBE" w:rsidP="00BC7545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177F5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9279D">
      <w:rPr>
        <w:rStyle w:val="af"/>
        <w:noProof/>
      </w:rPr>
      <w:t>6</w:t>
    </w:r>
    <w:r>
      <w:rPr>
        <w:rStyle w:val="af"/>
      </w:rPr>
      <w:fldChar w:fldCharType="end"/>
    </w:r>
  </w:p>
  <w:p w:rsidR="00B177F5" w:rsidRDefault="00B177F5">
    <w:pPr>
      <w:pStyle w:val="ab"/>
      <w:jc w:val="center"/>
    </w:pPr>
  </w:p>
  <w:p w:rsidR="00B177F5" w:rsidRDefault="00B177F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2D1" w:rsidRDefault="006942D1">
      <w:r>
        <w:separator/>
      </w:r>
    </w:p>
  </w:footnote>
  <w:footnote w:type="continuationSeparator" w:id="1">
    <w:p w:rsidR="006942D1" w:rsidRDefault="00694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05B35B4"/>
    <w:multiLevelType w:val="hybridMultilevel"/>
    <w:tmpl w:val="BDC4A690"/>
    <w:lvl w:ilvl="0" w:tplc="55F614BA">
      <w:start w:val="1"/>
      <w:numFmt w:val="decimal"/>
      <w:lvlText w:val="%1."/>
      <w:lvlJc w:val="left"/>
      <w:pPr>
        <w:tabs>
          <w:tab w:val="num" w:pos="404"/>
        </w:tabs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5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B193CF0"/>
    <w:multiLevelType w:val="hybridMultilevel"/>
    <w:tmpl w:val="224079EE"/>
    <w:lvl w:ilvl="0" w:tplc="7D5EF094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4B310C8"/>
    <w:multiLevelType w:val="hybridMultilevel"/>
    <w:tmpl w:val="A03EF494"/>
    <w:lvl w:ilvl="0" w:tplc="71483E18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0">
    <w:nsid w:val="55E153C1"/>
    <w:multiLevelType w:val="hybridMultilevel"/>
    <w:tmpl w:val="A89CD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57294"/>
    <w:multiLevelType w:val="hybridMultilevel"/>
    <w:tmpl w:val="BEC04670"/>
    <w:lvl w:ilvl="0" w:tplc="E51C06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923499"/>
    <w:multiLevelType w:val="hybridMultilevel"/>
    <w:tmpl w:val="0102E5A0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5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5"/>
  </w:num>
  <w:num w:numId="5">
    <w:abstractNumId w:val="17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6"/>
  </w:num>
  <w:num w:numId="11">
    <w:abstractNumId w:val="2"/>
  </w:num>
  <w:num w:numId="12">
    <w:abstractNumId w:val="18"/>
  </w:num>
  <w:num w:numId="13">
    <w:abstractNumId w:val="1"/>
  </w:num>
  <w:num w:numId="14">
    <w:abstractNumId w:val="14"/>
  </w:num>
  <w:num w:numId="15">
    <w:abstractNumId w:val="4"/>
  </w:num>
  <w:num w:numId="16">
    <w:abstractNumId w:val="9"/>
  </w:num>
  <w:num w:numId="17">
    <w:abstractNumId w:val="13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characterSpacingControl w:val="doNotCompress"/>
  <w:hdrShapeDefaults>
    <o:shapedefaults v:ext="edit" spidmax="71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F056F"/>
    <w:rsid w:val="000164C9"/>
    <w:rsid w:val="00033442"/>
    <w:rsid w:val="00046FCA"/>
    <w:rsid w:val="0009434B"/>
    <w:rsid w:val="00094536"/>
    <w:rsid w:val="000967B2"/>
    <w:rsid w:val="00097BC4"/>
    <w:rsid w:val="000A60AD"/>
    <w:rsid w:val="000A66AB"/>
    <w:rsid w:val="000C5AAE"/>
    <w:rsid w:val="000E4CEE"/>
    <w:rsid w:val="000E787D"/>
    <w:rsid w:val="000F71F7"/>
    <w:rsid w:val="00106466"/>
    <w:rsid w:val="00112273"/>
    <w:rsid w:val="00123149"/>
    <w:rsid w:val="0012621F"/>
    <w:rsid w:val="001323F5"/>
    <w:rsid w:val="00146910"/>
    <w:rsid w:val="00153CCD"/>
    <w:rsid w:val="00161A66"/>
    <w:rsid w:val="00167C70"/>
    <w:rsid w:val="00190DB2"/>
    <w:rsid w:val="001A3955"/>
    <w:rsid w:val="001B065E"/>
    <w:rsid w:val="001C6655"/>
    <w:rsid w:val="001E332A"/>
    <w:rsid w:val="001F0865"/>
    <w:rsid w:val="001F7EB3"/>
    <w:rsid w:val="00206928"/>
    <w:rsid w:val="002520DF"/>
    <w:rsid w:val="00252791"/>
    <w:rsid w:val="002606F5"/>
    <w:rsid w:val="00261626"/>
    <w:rsid w:val="00262728"/>
    <w:rsid w:val="002814E7"/>
    <w:rsid w:val="00287492"/>
    <w:rsid w:val="00290093"/>
    <w:rsid w:val="002A4289"/>
    <w:rsid w:val="002B0CB2"/>
    <w:rsid w:val="002C05B5"/>
    <w:rsid w:val="002C0D37"/>
    <w:rsid w:val="002D73D0"/>
    <w:rsid w:val="002F404D"/>
    <w:rsid w:val="00305E71"/>
    <w:rsid w:val="0036331E"/>
    <w:rsid w:val="00363FBE"/>
    <w:rsid w:val="00364657"/>
    <w:rsid w:val="00376A2E"/>
    <w:rsid w:val="003778A9"/>
    <w:rsid w:val="0038746A"/>
    <w:rsid w:val="0039573C"/>
    <w:rsid w:val="003C265F"/>
    <w:rsid w:val="003E5C24"/>
    <w:rsid w:val="00411CBD"/>
    <w:rsid w:val="00413330"/>
    <w:rsid w:val="0043067B"/>
    <w:rsid w:val="00442618"/>
    <w:rsid w:val="00453CB0"/>
    <w:rsid w:val="00471F67"/>
    <w:rsid w:val="0049279D"/>
    <w:rsid w:val="004C5286"/>
    <w:rsid w:val="004F0B9B"/>
    <w:rsid w:val="004F34DD"/>
    <w:rsid w:val="0050627B"/>
    <w:rsid w:val="00507DD8"/>
    <w:rsid w:val="00512A7C"/>
    <w:rsid w:val="00531350"/>
    <w:rsid w:val="005323B2"/>
    <w:rsid w:val="00535310"/>
    <w:rsid w:val="00541FE2"/>
    <w:rsid w:val="0055220B"/>
    <w:rsid w:val="00572216"/>
    <w:rsid w:val="00585FEB"/>
    <w:rsid w:val="00593D68"/>
    <w:rsid w:val="005C485B"/>
    <w:rsid w:val="005F0E88"/>
    <w:rsid w:val="005F78B1"/>
    <w:rsid w:val="00606B20"/>
    <w:rsid w:val="006301FC"/>
    <w:rsid w:val="0063400A"/>
    <w:rsid w:val="00654264"/>
    <w:rsid w:val="006768EC"/>
    <w:rsid w:val="006902A4"/>
    <w:rsid w:val="006942D1"/>
    <w:rsid w:val="0069648A"/>
    <w:rsid w:val="006C7637"/>
    <w:rsid w:val="006D4C2D"/>
    <w:rsid w:val="006D5527"/>
    <w:rsid w:val="006D75D4"/>
    <w:rsid w:val="006E2561"/>
    <w:rsid w:val="00704BB7"/>
    <w:rsid w:val="00711051"/>
    <w:rsid w:val="00711ECA"/>
    <w:rsid w:val="00712D9B"/>
    <w:rsid w:val="00741B89"/>
    <w:rsid w:val="00747F16"/>
    <w:rsid w:val="00750249"/>
    <w:rsid w:val="00763AE5"/>
    <w:rsid w:val="00772589"/>
    <w:rsid w:val="00787341"/>
    <w:rsid w:val="007C252C"/>
    <w:rsid w:val="007C75F1"/>
    <w:rsid w:val="0080400E"/>
    <w:rsid w:val="00817475"/>
    <w:rsid w:val="008259EF"/>
    <w:rsid w:val="008366B5"/>
    <w:rsid w:val="008513D9"/>
    <w:rsid w:val="00865524"/>
    <w:rsid w:val="0089463E"/>
    <w:rsid w:val="008B182F"/>
    <w:rsid w:val="008B5765"/>
    <w:rsid w:val="008C0E4B"/>
    <w:rsid w:val="008D73B5"/>
    <w:rsid w:val="008F35D5"/>
    <w:rsid w:val="009029ED"/>
    <w:rsid w:val="00916F8B"/>
    <w:rsid w:val="009324C0"/>
    <w:rsid w:val="00937210"/>
    <w:rsid w:val="009434AF"/>
    <w:rsid w:val="00970ECE"/>
    <w:rsid w:val="00A075D3"/>
    <w:rsid w:val="00A11E48"/>
    <w:rsid w:val="00A165C0"/>
    <w:rsid w:val="00A17D44"/>
    <w:rsid w:val="00A229AD"/>
    <w:rsid w:val="00A7275B"/>
    <w:rsid w:val="00A767F3"/>
    <w:rsid w:val="00A93A30"/>
    <w:rsid w:val="00AA0B8C"/>
    <w:rsid w:val="00AC270A"/>
    <w:rsid w:val="00AC36DB"/>
    <w:rsid w:val="00AD05E6"/>
    <w:rsid w:val="00AD624C"/>
    <w:rsid w:val="00AE5E65"/>
    <w:rsid w:val="00B03135"/>
    <w:rsid w:val="00B177F5"/>
    <w:rsid w:val="00B26501"/>
    <w:rsid w:val="00B502A6"/>
    <w:rsid w:val="00B81C45"/>
    <w:rsid w:val="00B9203A"/>
    <w:rsid w:val="00B94C70"/>
    <w:rsid w:val="00BA107F"/>
    <w:rsid w:val="00BB6B16"/>
    <w:rsid w:val="00BC69CD"/>
    <w:rsid w:val="00BC7545"/>
    <w:rsid w:val="00BF056F"/>
    <w:rsid w:val="00BF6AFC"/>
    <w:rsid w:val="00C05E49"/>
    <w:rsid w:val="00C071E7"/>
    <w:rsid w:val="00C07432"/>
    <w:rsid w:val="00C1524D"/>
    <w:rsid w:val="00C15574"/>
    <w:rsid w:val="00C2075E"/>
    <w:rsid w:val="00C475A8"/>
    <w:rsid w:val="00C8728F"/>
    <w:rsid w:val="00CB2744"/>
    <w:rsid w:val="00CC615C"/>
    <w:rsid w:val="00CD4E8D"/>
    <w:rsid w:val="00CD6CA2"/>
    <w:rsid w:val="00CF398C"/>
    <w:rsid w:val="00CF4E09"/>
    <w:rsid w:val="00CF5F23"/>
    <w:rsid w:val="00D15CE1"/>
    <w:rsid w:val="00D202A4"/>
    <w:rsid w:val="00D52EE3"/>
    <w:rsid w:val="00D7137B"/>
    <w:rsid w:val="00D95670"/>
    <w:rsid w:val="00D97475"/>
    <w:rsid w:val="00DA2314"/>
    <w:rsid w:val="00DA5DB8"/>
    <w:rsid w:val="00DA7F21"/>
    <w:rsid w:val="00DB29BA"/>
    <w:rsid w:val="00DB2A23"/>
    <w:rsid w:val="00DB3EB1"/>
    <w:rsid w:val="00DB4271"/>
    <w:rsid w:val="00DB7F2C"/>
    <w:rsid w:val="00DC248E"/>
    <w:rsid w:val="00DC42A2"/>
    <w:rsid w:val="00DE4A3F"/>
    <w:rsid w:val="00DE648C"/>
    <w:rsid w:val="00DF4073"/>
    <w:rsid w:val="00E02B6C"/>
    <w:rsid w:val="00E06920"/>
    <w:rsid w:val="00E105FA"/>
    <w:rsid w:val="00E1511F"/>
    <w:rsid w:val="00E25629"/>
    <w:rsid w:val="00E2747F"/>
    <w:rsid w:val="00E3572A"/>
    <w:rsid w:val="00E43918"/>
    <w:rsid w:val="00E524A8"/>
    <w:rsid w:val="00E5767C"/>
    <w:rsid w:val="00E61361"/>
    <w:rsid w:val="00E835C7"/>
    <w:rsid w:val="00E90565"/>
    <w:rsid w:val="00EA36F8"/>
    <w:rsid w:val="00EB72A3"/>
    <w:rsid w:val="00EC3ADC"/>
    <w:rsid w:val="00EE09C6"/>
    <w:rsid w:val="00EE24BB"/>
    <w:rsid w:val="00F211B1"/>
    <w:rsid w:val="00F36D77"/>
    <w:rsid w:val="00F36FDE"/>
    <w:rsid w:val="00F41F49"/>
    <w:rsid w:val="00F43210"/>
    <w:rsid w:val="00F565FF"/>
    <w:rsid w:val="00F7169C"/>
    <w:rsid w:val="00F82396"/>
    <w:rsid w:val="00F95A4E"/>
    <w:rsid w:val="00FB535E"/>
    <w:rsid w:val="00FB7CEA"/>
    <w:rsid w:val="00FD1A06"/>
    <w:rsid w:val="00FE04C8"/>
    <w:rsid w:val="00FE4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FBE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character" w:styleId="a6">
    <w:name w:val="Hyperlink"/>
    <w:basedOn w:val="a0"/>
    <w:rsid w:val="00252791"/>
    <w:rPr>
      <w:color w:val="0000FF"/>
      <w:u w:val="single"/>
    </w:rPr>
  </w:style>
  <w:style w:type="paragraph" w:styleId="a7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8">
    <w:name w:val="List Paragraph"/>
    <w:basedOn w:val="a"/>
    <w:uiPriority w:val="34"/>
    <w:qFormat/>
    <w:rsid w:val="00D95670"/>
    <w:pPr>
      <w:ind w:left="708"/>
    </w:pPr>
  </w:style>
  <w:style w:type="paragraph" w:styleId="a9">
    <w:name w:val="header"/>
    <w:basedOn w:val="a"/>
    <w:link w:val="aa"/>
    <w:rsid w:val="008946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9463E"/>
    <w:rPr>
      <w:sz w:val="24"/>
      <w:szCs w:val="24"/>
    </w:rPr>
  </w:style>
  <w:style w:type="paragraph" w:styleId="ab">
    <w:name w:val="footer"/>
    <w:basedOn w:val="a"/>
    <w:link w:val="ac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463E"/>
    <w:rPr>
      <w:sz w:val="24"/>
      <w:szCs w:val="24"/>
    </w:rPr>
  </w:style>
  <w:style w:type="paragraph" w:styleId="ad">
    <w:name w:val="Normal (Web)"/>
    <w:basedOn w:val="a"/>
    <w:rsid w:val="00CF4E0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e">
    <w:name w:val="Emphasis"/>
    <w:basedOn w:val="a0"/>
    <w:qFormat/>
    <w:rsid w:val="00CF4E09"/>
    <w:rPr>
      <w:i/>
      <w:iCs/>
    </w:rPr>
  </w:style>
  <w:style w:type="character" w:styleId="af">
    <w:name w:val="page number"/>
    <w:basedOn w:val="a0"/>
    <w:rsid w:val="00106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1640</Words>
  <Characters>12392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14004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Grey Wolf</cp:lastModifiedBy>
  <cp:revision>4</cp:revision>
  <cp:lastPrinted>2013-09-09T14:26:00Z</cp:lastPrinted>
  <dcterms:created xsi:type="dcterms:W3CDTF">2013-06-14T12:57:00Z</dcterms:created>
  <dcterms:modified xsi:type="dcterms:W3CDTF">2013-09-09T14:28:00Z</dcterms:modified>
</cp:coreProperties>
</file>